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99" w:rsidRPr="007D5731" w:rsidRDefault="00B20399" w:rsidP="00B2039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9 декабря отмечается Международный День борьбы с коррупцией.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978B154" wp14:editId="6637B868">
            <wp:extent cx="5242560" cy="3055147"/>
            <wp:effectExtent l="0" t="0" r="0" b="0"/>
            <wp:docPr id="1" name="Рисунок 1" descr="http://dou.yarono.ru/alenushka/wp-content/uploads/2018/12/7dd0f1d4fded7191c9c2e92d139972d6-1024x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.yarono.ru/alenushka/wp-content/uploads/2018/12/7dd0f1d4fded7191c9c2e92d139972d6-1024x5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7" cy="30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99" w:rsidRDefault="00B20399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  Одним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из приоритетных направления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надзора прокуратуры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Яковлевского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r w:rsidR="005B407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городского округа </w:t>
      </w: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является надзор за соблюдением законодательства в сфере противодействия коррупции, положения которого на сегодняшний день, как показывает практика, известны населению не в полной мере.</w:t>
      </w:r>
    </w:p>
    <w:p w:rsidR="007C1FD4" w:rsidRPr="007C1FD4" w:rsidRDefault="007C1FD4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20399" w:rsidRPr="007D5731" w:rsidRDefault="00B20399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Так, Федеральный закон от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25.12.2008  №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273-ФЗ «О противодействии коррупции» называет три основополагающих вида деятельности, направленных на противодействие коррупции: предупреждение коррупции, борьба с ней и минимизация и (или) ликвидация последствий коррупционных правонарушений.</w:t>
      </w:r>
    </w:p>
    <w:p w:rsidR="00B20399" w:rsidRDefault="00B20399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Согласно статье 3 данного закона одними из основных принципов противодействия коррупции в Российской Федерации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являются:  законность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;  публичность и открытость деятельности государственных органов и органов местного самоуправления;  неотвратимость ответственности за совершение коррупционных правонарушений.</w:t>
      </w:r>
    </w:p>
    <w:p w:rsidR="007C1FD4" w:rsidRPr="007C1FD4" w:rsidRDefault="007C1FD4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B20399" w:rsidRPr="007D5731" w:rsidRDefault="00B20399" w:rsidP="007C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Профилактика коррупции осуществляется такими мерами как  формирование в обществе нетерпимости к коррупционному поведению;  </w:t>
      </w:r>
      <w:hyperlink r:id="rId5" w:history="1">
        <w:r w:rsidRPr="007D573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антикоррупционная экспертиза</w:t>
        </w:r>
      </w:hyperlink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правовых актов и их проектов;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Надзор за соблюдением законодательства  в сфере противодействия коррупционным проявлениям является одним из приоритетных направлений прокурорской  деятельности.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Среди комплекса мер в механизме предупреждения коррупции прокуратурой осуществляется  антикоррупционная экспертиза нормативных правовых актов и их проектов, издаваемых органами местного самоуправления.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Поскольку чаще всего коррупционные проявления связаны именно с правотворчеством и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правоприменением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. Издаваемые государственными и муниципальными органами правовые акты определяют юридические статусы, </w:t>
      </w: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lastRenderedPageBreak/>
        <w:t>режимы и социально-правовые роли всех субъектов права. Отступление же от правовых предписаний, их нарушение, корыстное истолкование и использование служит питательной почвой для коррупции.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 В текущем году при осуществлении надзора за исполнением законодательства в сфере борьбы с коррупцией выявлено 100 нарушений, по фактам которых внесено 24 представления об устранении нарушений закона, по результатам их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рассмотрения  к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дисциплинарной ответственности привлечено 44 должностных лица. Кроме того, внесено 38 протестов на незаконные нормативно-правовые акты. 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Также, прокуратурой района на наличие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коррупциогенных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фактов проверено 270 принятых нормативных правовых  актов органов местного самоуправления и выявлен 1 такой фактор. Также, на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коррупциогенность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проверено 91 проект нормативных правовых актов и выявлено 5 актов содержащих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коррупциогенные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факторы.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 связи с развитием института административной ответственности за нарушение коррупционных правонарушений возросла роль органов прокуратуры в данной сфере  правонарушений.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Так, в соответствии с ч.4 ст. 12 Федерального закона от 25.12.2008 № 273-ФЗ «О противодействии коррупции», ст. 64.1 Трудового кодекса РФ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 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  Российской Федерации.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Прокуратурой  района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регулярно проводятся проверки соблюдения на территории  района законодательства о  противодействии коррупции в части  исполнения работодателями ограничений при приеме на работу (службу) лиц, замещавших государственные  и муниципальные  должности.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 2018 году в ходе проводимой работы, по постановлению прокурора возбуждено 3 административных производства по фактам совершения правонарушений, предусмотренных ст.19.29 КоАП РФ, а по результатам рассмотрения этих дела к административной ответственности в виде штрафов привлечены два юридических лица и один индивидуальный предприниматель.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Принимаемые органами прокуратуры меры по борьбе с коррупцией осуществляются во взаимодействии  с правоохранительными и контролирующими органами и  направлены  как на выявление нарушений, так и на предупреждение  наступления вредных последствий от совершения коррупционных правонарушений, и  снижение коррупционных рисков.</w:t>
      </w:r>
    </w:p>
    <w:p w:rsidR="0031469C" w:rsidRDefault="0031469C"/>
    <w:sectPr w:rsidR="0031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99"/>
    <w:rsid w:val="0031469C"/>
    <w:rsid w:val="005B4076"/>
    <w:rsid w:val="007C1FD4"/>
    <w:rsid w:val="00B2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B25"/>
  <w15:docId w15:val="{ABF4B87B-2630-40DE-8E8F-BBFC5381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24C2C200EF193C34AC9687339F16F05068337092AC3014BC4C3A6D5DZ9U9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2019-05-08T16:59:00Z</dcterms:created>
  <dcterms:modified xsi:type="dcterms:W3CDTF">2023-03-21T13:15:00Z</dcterms:modified>
</cp:coreProperties>
</file>