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337" w:rsidRPr="007910F1" w:rsidRDefault="00AC0337" w:rsidP="00AC0337">
      <w:pPr>
        <w:widowControl w:val="0"/>
        <w:spacing w:line="240" w:lineRule="auto"/>
        <w:ind w:right="-20"/>
        <w:rPr>
          <w:rFonts w:ascii="Times New Roman" w:eastAsia="Times New Roman" w:hAnsi="Times New Roman"/>
          <w:color w:val="FF0000"/>
          <w:sz w:val="24"/>
          <w:szCs w:val="24"/>
        </w:rPr>
      </w:pPr>
    </w:p>
    <w:p w:rsidR="009B52DC" w:rsidRDefault="009B52DC" w:rsidP="000A0B06">
      <w:pPr>
        <w:tabs>
          <w:tab w:val="left" w:pos="426"/>
          <w:tab w:val="left" w:pos="567"/>
        </w:tabs>
        <w:spacing w:after="0" w:line="240" w:lineRule="auto"/>
        <w:jc w:val="both"/>
        <w:rPr>
          <w:rFonts w:ascii="Times New Roman" w:hAnsi="Times New Roman"/>
          <w:sz w:val="24"/>
          <w:szCs w:val="24"/>
        </w:rPr>
      </w:pPr>
    </w:p>
    <w:p w:rsidR="009B52DC" w:rsidRDefault="009B52DC" w:rsidP="000A0B06">
      <w:pPr>
        <w:tabs>
          <w:tab w:val="left" w:pos="426"/>
          <w:tab w:val="left" w:pos="567"/>
        </w:tabs>
        <w:spacing w:after="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940425" cy="8175364"/>
            <wp:effectExtent l="19050" t="0" r="3175" b="0"/>
            <wp:docPr id="1" name="Рисунок 1" descr="D:\Мои документы\Desktop\скан\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Desktop\скан\1.jpeg"/>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9B52DC" w:rsidRDefault="009B52DC" w:rsidP="000A0B06">
      <w:pPr>
        <w:tabs>
          <w:tab w:val="left" w:pos="426"/>
          <w:tab w:val="left" w:pos="567"/>
        </w:tabs>
        <w:spacing w:after="0" w:line="240" w:lineRule="auto"/>
        <w:jc w:val="both"/>
        <w:rPr>
          <w:rFonts w:ascii="Times New Roman" w:hAnsi="Times New Roman"/>
          <w:sz w:val="24"/>
          <w:szCs w:val="24"/>
        </w:rPr>
      </w:pP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lastRenderedPageBreak/>
        <w:t xml:space="preserve">3.1. Приемочная комиссия создается </w:t>
      </w:r>
      <w:r w:rsidR="00F13E35">
        <w:rPr>
          <w:rFonts w:ascii="Times New Roman" w:hAnsi="Times New Roman"/>
          <w:sz w:val="24"/>
          <w:szCs w:val="24"/>
        </w:rPr>
        <w:t>администрацией</w:t>
      </w:r>
      <w:r w:rsidRPr="000A0B06">
        <w:rPr>
          <w:rFonts w:ascii="Times New Roman" w:hAnsi="Times New Roman"/>
          <w:sz w:val="24"/>
          <w:szCs w:val="24"/>
        </w:rPr>
        <w:t xml:space="preserve"> заказчика и действует на постоянной основе для организации приемки товаров, работ, услуг для муниципальных нужд в рамках исполнения контрактов.</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3.2. Персональный состав Приемочной комиссии утверждается приказом Заказчика.</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3.3. В состав Приемочной комиссии входят не менее пяти человек, включая председателя приемочной комиссии (далее – Председатель), секретаря приемочной комиссии (далее – Секретарь) и других членов Приемочной комиссии.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xml:space="preserve">3.4. Председатель является членом Приемочной комиссии. </w:t>
      </w:r>
      <w:r w:rsidRPr="000A0B06">
        <w:rPr>
          <w:rFonts w:ascii="Times New Roman" w:hAnsi="Times New Roman"/>
          <w:color w:val="000000"/>
          <w:sz w:val="24"/>
          <w:szCs w:val="24"/>
        </w:rPr>
        <w:t xml:space="preserve">В отсутствие Председателя Приемочной комиссии его обязанности и функции осуществляет другой член Приемочной комиссии, </w:t>
      </w:r>
      <w:r w:rsidRPr="000A0B06">
        <w:rPr>
          <w:rFonts w:ascii="Times New Roman" w:hAnsi="Times New Roman"/>
          <w:color w:val="000000"/>
          <w:spacing w:val="5"/>
          <w:sz w:val="24"/>
          <w:szCs w:val="24"/>
        </w:rPr>
        <w:t>на которого Заказчиком будут возложены соответствующие обязанности</w:t>
      </w:r>
      <w:r w:rsidRPr="000A0B06">
        <w:rPr>
          <w:rFonts w:ascii="Times New Roman" w:hAnsi="Times New Roman"/>
          <w:color w:val="000000"/>
          <w:sz w:val="24"/>
          <w:szCs w:val="24"/>
        </w:rPr>
        <w:t>.</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3.5. Секретарь является членом Приемочной комиссии. В отсутствие Секретаря Приемочной комиссии его обязанности и функции в соответствии с настоящим Положением осуществляет любой член Приемочной комиссии, уполномоченный на выполнение таких функций Председателем.</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xml:space="preserve">3.6. </w:t>
      </w:r>
      <w:r w:rsidRPr="000A0B06">
        <w:rPr>
          <w:rFonts w:ascii="Times New Roman" w:hAnsi="Times New Roman"/>
          <w:color w:val="000000"/>
          <w:spacing w:val="5"/>
          <w:sz w:val="24"/>
          <w:szCs w:val="24"/>
        </w:rPr>
        <w:t>Члены Приемочной комиссии осуществляют свои полномочия лично, передача полномочий члена Приемочной комиссии другим лицам не допускается</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3.7. Замена члена Приемочной комиссии осуществляется на основании приказа Заказчика.</w:t>
      </w:r>
    </w:p>
    <w:p w:rsidR="00C90AB7" w:rsidRPr="000A0B06" w:rsidRDefault="00C90AB7" w:rsidP="00932180">
      <w:pPr>
        <w:tabs>
          <w:tab w:val="left" w:pos="426"/>
          <w:tab w:val="left" w:pos="567"/>
        </w:tabs>
        <w:spacing w:after="0" w:line="240" w:lineRule="auto"/>
        <w:jc w:val="center"/>
        <w:rPr>
          <w:rFonts w:ascii="Times New Roman" w:hAnsi="Times New Roman"/>
          <w:b/>
          <w:sz w:val="24"/>
          <w:szCs w:val="24"/>
        </w:rPr>
      </w:pPr>
      <w:r w:rsidRPr="000A0B06">
        <w:rPr>
          <w:rFonts w:ascii="Times New Roman" w:hAnsi="Times New Roman"/>
          <w:b/>
          <w:sz w:val="24"/>
          <w:szCs w:val="24"/>
        </w:rPr>
        <w:t>4. Функции Приемочной комиссии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4.1. Приемочная комиссия осуществляет следующие функции: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4.1.1. Проводит анализ документов, подтверждающих факт поставки товаров, выполнения работ и оказания услуг, на предмет соответствия указанных товаров, работ, услуг количеству и качеству, ассортименту, сроку годности, утвержденным образцам и формам изготовления, а также иным требованиям, предусмотренным контрактом.</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xml:space="preserve">4.1.2. </w:t>
      </w:r>
      <w:proofErr w:type="gramStart"/>
      <w:r w:rsidRPr="000A0B06">
        <w:rPr>
          <w:rFonts w:ascii="Times New Roman" w:hAnsi="Times New Roman"/>
          <w:sz w:val="24"/>
          <w:szCs w:val="24"/>
        </w:rPr>
        <w:t>Проводит анализ представленных поставщиком (подрядчиком, исполнителем) отчетных документов и материалов, включая товарно-транспортные документы, товарные накладные, документы изготовителя, инструкции по применению товара, паспорт на товар, сертификаты соответствия, доверенности, акты выполненных работ и оказанных услуг на предмет их соответствия требованиям законодательства Российской Федерации и контракта, а также устанавливает наличие предусмотренного условиями контракта количества экземпляров и копий отчетных документов и материалов.</w:t>
      </w:r>
      <w:proofErr w:type="gramEnd"/>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4.1.3. Доводит до сведения контрактной службы</w:t>
      </w:r>
      <w:r w:rsidRPr="000A0B06">
        <w:rPr>
          <w:rFonts w:ascii="Times New Roman" w:hAnsi="Times New Roman"/>
          <w:i/>
          <w:sz w:val="24"/>
          <w:szCs w:val="24"/>
        </w:rPr>
        <w:t xml:space="preserve"> </w:t>
      </w:r>
      <w:r w:rsidRPr="000A0B06">
        <w:rPr>
          <w:rFonts w:ascii="Times New Roman" w:hAnsi="Times New Roman"/>
          <w:sz w:val="24"/>
          <w:szCs w:val="24"/>
        </w:rPr>
        <w:t>информацию о необходимости направления запросов поставщику (подрядчику, исполнителю) об отсутствии недостающих отчетных документов и материалов, а также получении разъяснений по предоставленным документам и материалам.</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4.1.4. В случае соответствия товара, работы, услуги условиям контракта подписывает документ о приемке результата отдельного этапа исполнения контракта либо товара, работы, услуги.</w:t>
      </w:r>
    </w:p>
    <w:p w:rsidR="00C90AB7" w:rsidRPr="000A0B06" w:rsidRDefault="00C90AB7" w:rsidP="00932180">
      <w:pPr>
        <w:tabs>
          <w:tab w:val="left" w:pos="426"/>
          <w:tab w:val="left" w:pos="567"/>
        </w:tabs>
        <w:spacing w:after="0" w:line="240" w:lineRule="auto"/>
        <w:jc w:val="center"/>
        <w:rPr>
          <w:rFonts w:ascii="Times New Roman" w:hAnsi="Times New Roman"/>
          <w:b/>
          <w:sz w:val="24"/>
          <w:szCs w:val="24"/>
        </w:rPr>
      </w:pPr>
      <w:r w:rsidRPr="000A0B06">
        <w:rPr>
          <w:rFonts w:ascii="Times New Roman" w:hAnsi="Times New Roman"/>
          <w:b/>
          <w:sz w:val="24"/>
          <w:szCs w:val="24"/>
        </w:rPr>
        <w:t>5. Порядок деятельности Приемочной комиссии</w:t>
      </w:r>
    </w:p>
    <w:p w:rsidR="00C90AB7" w:rsidRPr="000A0B06" w:rsidRDefault="00C90AB7" w:rsidP="00932180">
      <w:pPr>
        <w:tabs>
          <w:tab w:val="left" w:pos="426"/>
          <w:tab w:val="left" w:pos="567"/>
        </w:tabs>
        <w:spacing w:after="0" w:line="240" w:lineRule="auto"/>
        <w:jc w:val="center"/>
        <w:rPr>
          <w:rFonts w:ascii="Times New Roman" w:hAnsi="Times New Roman"/>
          <w:b/>
          <w:sz w:val="24"/>
          <w:szCs w:val="24"/>
        </w:rPr>
      </w:pPr>
      <w:r w:rsidRPr="000A0B06">
        <w:rPr>
          <w:rFonts w:ascii="Times New Roman" w:hAnsi="Times New Roman"/>
          <w:b/>
          <w:sz w:val="24"/>
          <w:szCs w:val="24"/>
        </w:rPr>
        <w:t>5.1. Председатель Приемочной комиссии: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xml:space="preserve">5.1.1. </w:t>
      </w:r>
      <w:r w:rsidRPr="000A0B06">
        <w:rPr>
          <w:rFonts w:ascii="Times New Roman" w:hAnsi="Times New Roman"/>
          <w:color w:val="000000"/>
          <w:sz w:val="24"/>
          <w:szCs w:val="24"/>
        </w:rPr>
        <w:t>Осуществляет общее руководство работой Приемочной комиссии, организует и планирует деятельность Приемочной комиссии,</w:t>
      </w:r>
      <w:r w:rsidRPr="000A0B06">
        <w:rPr>
          <w:rFonts w:ascii="Times New Roman" w:hAnsi="Times New Roman"/>
          <w:sz w:val="24"/>
          <w:szCs w:val="24"/>
        </w:rPr>
        <w:t xml:space="preserve"> председательствует на заседаниях Приемочной комиссии, контролирует выполнение принятых решений</w:t>
      </w:r>
      <w:r w:rsidRPr="000A0B06">
        <w:rPr>
          <w:rFonts w:ascii="Times New Roman" w:hAnsi="Times New Roman"/>
          <w:color w:val="000000"/>
          <w:sz w:val="24"/>
          <w:szCs w:val="24"/>
        </w:rPr>
        <w:t xml:space="preserve"> и обеспечивает выполнение настоящего Положения.</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xml:space="preserve">5.1.2. </w:t>
      </w:r>
      <w:r w:rsidRPr="000A0B06">
        <w:rPr>
          <w:rFonts w:ascii="Times New Roman" w:hAnsi="Times New Roman"/>
          <w:color w:val="000000"/>
          <w:sz w:val="24"/>
          <w:szCs w:val="24"/>
        </w:rPr>
        <w:t>Определяет время и место проведения заседаний Приемочной комиссии и уведомляет членов Приемочной комиссии о месте, дате и времени проведения заседания.</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xml:space="preserve">5.1.3. </w:t>
      </w:r>
      <w:r w:rsidRPr="000A0B06">
        <w:rPr>
          <w:rFonts w:ascii="Times New Roman" w:hAnsi="Times New Roman"/>
          <w:color w:val="000000"/>
          <w:sz w:val="24"/>
          <w:szCs w:val="24"/>
        </w:rPr>
        <w:t>Объявляет заседание правомочным или выносит решение о его переносе из-за отсутствия необходимого количества членов Приемочной комиссии.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5.1.4. Открывает и ведет заседание Приемочной комиссии, объявляет перерывы.</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5.1.5. Объявляет состав Приемочной комиссии.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5.1.6. Вносит предложения об исключении из состава членов Приемочной комиссии, нарушающих свои обязанности.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lastRenderedPageBreak/>
        <w:t>5.1.7. Подписывает документ о приемке результата отдельного этапа исполнения контракта, либо товара, работы, услуги.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5.1.8. Контролирует направление контрактной службе документа о приемке.</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5.1.9. Несет ответственность за своевременную приемку товаров, работ, услуг, а также за соответствие принятых товаров, работ, услуг условиям контракта.</w:t>
      </w:r>
    </w:p>
    <w:p w:rsidR="00C90AB7" w:rsidRPr="000A0B06" w:rsidRDefault="00C90AB7" w:rsidP="000A0B06">
      <w:pPr>
        <w:tabs>
          <w:tab w:val="left" w:pos="426"/>
          <w:tab w:val="left" w:pos="567"/>
        </w:tabs>
        <w:spacing w:after="0" w:line="240" w:lineRule="auto"/>
        <w:jc w:val="both"/>
        <w:rPr>
          <w:rFonts w:ascii="Times New Roman" w:hAnsi="Times New Roman"/>
          <w:color w:val="000000"/>
          <w:sz w:val="24"/>
          <w:szCs w:val="24"/>
        </w:rPr>
      </w:pPr>
      <w:r w:rsidRPr="000A0B06">
        <w:rPr>
          <w:rFonts w:ascii="Times New Roman" w:hAnsi="Times New Roman"/>
          <w:sz w:val="24"/>
          <w:szCs w:val="24"/>
        </w:rPr>
        <w:t xml:space="preserve">5.1.10. </w:t>
      </w:r>
      <w:r w:rsidRPr="000A0B06">
        <w:rPr>
          <w:rFonts w:ascii="Times New Roman" w:hAnsi="Times New Roman"/>
          <w:color w:val="000000"/>
          <w:sz w:val="24"/>
          <w:szCs w:val="24"/>
        </w:rPr>
        <w:t xml:space="preserve">Осуществляет иные действия в соответствии с законодательством Российской Федерации о контрактной системе в сфере закупок товаров, работ, услуг для обеспечения </w:t>
      </w:r>
      <w:r w:rsidRPr="000A0B06">
        <w:rPr>
          <w:rFonts w:ascii="Times New Roman" w:hAnsi="Times New Roman"/>
          <w:sz w:val="24"/>
          <w:szCs w:val="24"/>
        </w:rPr>
        <w:t xml:space="preserve">муниципальных </w:t>
      </w:r>
      <w:r w:rsidRPr="000A0B06">
        <w:rPr>
          <w:rFonts w:ascii="Times New Roman" w:hAnsi="Times New Roman"/>
          <w:color w:val="000000"/>
          <w:sz w:val="24"/>
          <w:szCs w:val="24"/>
        </w:rPr>
        <w:t>нужд и настоящим Положением.</w:t>
      </w:r>
    </w:p>
    <w:p w:rsidR="00C90AB7" w:rsidRPr="000A0B06" w:rsidRDefault="00C90AB7" w:rsidP="00932180">
      <w:pPr>
        <w:tabs>
          <w:tab w:val="left" w:pos="426"/>
          <w:tab w:val="left" w:pos="567"/>
        </w:tabs>
        <w:spacing w:after="0" w:line="240" w:lineRule="auto"/>
        <w:jc w:val="center"/>
        <w:rPr>
          <w:rFonts w:ascii="Times New Roman" w:hAnsi="Times New Roman"/>
          <w:b/>
          <w:color w:val="000000"/>
          <w:sz w:val="24"/>
          <w:szCs w:val="24"/>
        </w:rPr>
      </w:pPr>
      <w:r w:rsidRPr="000A0B06">
        <w:rPr>
          <w:rFonts w:ascii="Times New Roman" w:hAnsi="Times New Roman"/>
          <w:b/>
          <w:color w:val="000000"/>
          <w:sz w:val="24"/>
          <w:szCs w:val="24"/>
        </w:rPr>
        <w:t>5.2. Секретарь Приемочной комиссии: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color w:val="000000"/>
          <w:sz w:val="24"/>
          <w:szCs w:val="24"/>
        </w:rPr>
        <w:t xml:space="preserve">5.2.1. </w:t>
      </w:r>
      <w:r w:rsidRPr="000A0B06">
        <w:rPr>
          <w:rFonts w:ascii="Times New Roman" w:hAnsi="Times New Roman"/>
          <w:sz w:val="24"/>
          <w:szCs w:val="24"/>
        </w:rPr>
        <w:t xml:space="preserve">Осуществляет подготовку документов к заседанию Приемочной комиссии. </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xml:space="preserve">5.2.2. Своевременно передает необходимую информацию всем членам Приемочной комиссии, </w:t>
      </w:r>
      <w:r w:rsidR="00F13E35">
        <w:rPr>
          <w:rFonts w:ascii="Times New Roman" w:hAnsi="Times New Roman"/>
          <w:sz w:val="24"/>
          <w:szCs w:val="24"/>
        </w:rPr>
        <w:t>оформляет решение приемочной комиссии.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5.2.3. Оформляет документ о приемке по результатам проведенной приемки результата отдельного этапа исполнения контракта, а также товара, работы, услуги.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5.2.4. По поручению Председателя Приемочной комиссии подготавливает информацию для контрактной службы о необходимости направления запросов поставщикам (подрядчикам, исполнителям) о недостающих или несоответствующих документах и материалах, а также получает разъяснения по представленным материалам, документам.</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5.2.5. Выполняет по поручению Председателя иные необходимые организационные мероприятия, обеспечивающие деятельность Приемочной комиссии.</w:t>
      </w:r>
    </w:p>
    <w:p w:rsidR="00C90AB7" w:rsidRPr="000A0B06" w:rsidRDefault="00C90AB7" w:rsidP="00932180">
      <w:pPr>
        <w:tabs>
          <w:tab w:val="left" w:pos="426"/>
          <w:tab w:val="left" w:pos="567"/>
        </w:tabs>
        <w:spacing w:after="0" w:line="240" w:lineRule="auto"/>
        <w:jc w:val="center"/>
        <w:rPr>
          <w:rFonts w:ascii="Times New Roman" w:hAnsi="Times New Roman"/>
          <w:b/>
          <w:sz w:val="24"/>
          <w:szCs w:val="24"/>
        </w:rPr>
      </w:pPr>
      <w:r w:rsidRPr="000A0B06">
        <w:rPr>
          <w:rFonts w:ascii="Times New Roman" w:hAnsi="Times New Roman"/>
          <w:b/>
          <w:sz w:val="24"/>
          <w:szCs w:val="24"/>
        </w:rPr>
        <w:t>5.3. Члены Приемочной комиссии: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5.3.1. Осуществляют проверку товаров, работ, услуг на предмет их соответствия условиям контракта и предусмотренной им нормативной и технической документации.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5.3.2. Осуществляют проверку оформления представленной отчетной документации, комплектность и количество экземпляров представленной документации.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5.3.3. Принимают решение по результатам проверки товаров, работ, услуг, которое оформляется документом о приемке.</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5.3.4. Подписывают документ о приемке результата отдельного этапа исполнения контракта либо товара, работы, услуги.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5.3.5. Осуществляют иные действия для всесторонней оценки (проверки) соответствия товаров, работ, услуг условиям муниципального контракта и требованиям законодательства Российской Федерации при выявлении несоответствий или недостатков товаров, работ, услуг, препятствующих их приемке в целом или отдельного этапа.</w:t>
      </w:r>
    </w:p>
    <w:p w:rsidR="00C90AB7" w:rsidRPr="000A0B06" w:rsidRDefault="00C90AB7" w:rsidP="00932180">
      <w:pPr>
        <w:tabs>
          <w:tab w:val="left" w:pos="426"/>
          <w:tab w:val="left" w:pos="567"/>
        </w:tabs>
        <w:spacing w:after="0" w:line="240" w:lineRule="auto"/>
        <w:jc w:val="center"/>
        <w:rPr>
          <w:rFonts w:ascii="Times New Roman" w:hAnsi="Times New Roman"/>
          <w:b/>
          <w:sz w:val="24"/>
          <w:szCs w:val="24"/>
        </w:rPr>
      </w:pPr>
      <w:r w:rsidRPr="000A0B06">
        <w:rPr>
          <w:rFonts w:ascii="Times New Roman" w:hAnsi="Times New Roman"/>
          <w:b/>
          <w:sz w:val="24"/>
          <w:szCs w:val="24"/>
        </w:rPr>
        <w:t>6. Порядок приемки товаров, работ, услуг</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6.1. Приемочная комиссия правомочна осуществлять свои функции, если на заседании присутствует не менее чем 50 процентов от общего числа ее членов.</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xml:space="preserve">6.2. </w:t>
      </w:r>
      <w:r w:rsidRPr="000A0B06">
        <w:rPr>
          <w:rFonts w:ascii="Times New Roman" w:hAnsi="Times New Roman"/>
          <w:color w:val="000000"/>
          <w:sz w:val="24"/>
          <w:szCs w:val="24"/>
        </w:rPr>
        <w:t xml:space="preserve">Решения Приемочной комиссии принимаются простым большинством голосов от числа присутствующих на заседании членов. При голосовании каждый член Приемочной комиссии имеет один голос. Голосование осуществляется открыто. </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xml:space="preserve">6.3. </w:t>
      </w:r>
      <w:r w:rsidRPr="000A0B06">
        <w:rPr>
          <w:rFonts w:ascii="Times New Roman" w:hAnsi="Times New Roman"/>
          <w:color w:val="000000"/>
          <w:sz w:val="24"/>
          <w:szCs w:val="24"/>
        </w:rPr>
        <w:t>Работа</w:t>
      </w:r>
      <w:r w:rsidRPr="000A0B06">
        <w:rPr>
          <w:rFonts w:ascii="Times New Roman" w:hAnsi="Times New Roman"/>
          <w:sz w:val="24"/>
          <w:szCs w:val="24"/>
        </w:rPr>
        <w:t xml:space="preserve"> Приемочной комиссии осуществляется на ее заседаниях, которые проводятся по мере необходимости с учетом требований настоящего Положения.</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6.4.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6.5. По итогам проведения приемки товаров, работ, услуг Приемочной комиссией принимается одно из следующих решений:</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6.5.1. Товары поставлены, работы выполнены, услуги оказаны полностью в соответствии с условиями контракта и предусмотренной им нормативной и технической документации, подлежат приемке.</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xml:space="preserve">6.5.2. </w:t>
      </w:r>
      <w:proofErr w:type="gramStart"/>
      <w:r w:rsidRPr="000A0B06">
        <w:rPr>
          <w:rFonts w:ascii="Times New Roman" w:hAnsi="Times New Roman"/>
          <w:sz w:val="24"/>
          <w:szCs w:val="24"/>
        </w:rPr>
        <w:t xml:space="preserve">По итогам приемки товаров, работ, услуг выявлены недостатки поставленных товаров, выполненных работ, оказанных услуг по количеству, комплектности, объему, </w:t>
      </w:r>
      <w:r w:rsidRPr="000A0B06">
        <w:rPr>
          <w:rFonts w:ascii="Times New Roman" w:hAnsi="Times New Roman"/>
          <w:sz w:val="24"/>
          <w:szCs w:val="24"/>
        </w:rPr>
        <w:lastRenderedPageBreak/>
        <w:t>качеству и иным требованиям, установленным контрактом, которые поставщику (подрядчику, исполнителю) следует устранить в согласованные с Заказчиком сроки.</w:t>
      </w:r>
      <w:proofErr w:type="gramEnd"/>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6.5.3. Товары не поставлены, работы не выполнены, услуги не оказаны, либо товары поставлены, работы выполнены, услуги оказаны с нарушениями условий контракта и предусмотренной им нормативной и технической документации, не подлежат приемке.</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xml:space="preserve">6.6. Решение Приемочной комиссии оформляется </w:t>
      </w:r>
      <w:r w:rsidR="00F13E35">
        <w:rPr>
          <w:rFonts w:ascii="Times New Roman" w:hAnsi="Times New Roman"/>
          <w:sz w:val="24"/>
          <w:szCs w:val="24"/>
        </w:rPr>
        <w:t>актом</w:t>
      </w:r>
      <w:r w:rsidRPr="000A0B06">
        <w:rPr>
          <w:rFonts w:ascii="Times New Roman" w:hAnsi="Times New Roman"/>
          <w:sz w:val="24"/>
          <w:szCs w:val="24"/>
        </w:rPr>
        <w:t xml:space="preserve"> приемк</w:t>
      </w:r>
      <w:r w:rsidR="00F13E35">
        <w:rPr>
          <w:rFonts w:ascii="Times New Roman" w:hAnsi="Times New Roman"/>
          <w:sz w:val="24"/>
          <w:szCs w:val="24"/>
        </w:rPr>
        <w:t>и</w:t>
      </w:r>
      <w:r w:rsidRPr="000A0B06">
        <w:rPr>
          <w:rFonts w:ascii="Times New Roman" w:hAnsi="Times New Roman"/>
          <w:sz w:val="24"/>
          <w:szCs w:val="24"/>
        </w:rPr>
        <w:t xml:space="preserve">, которое подписывается всеми членами Приемочной комиссии, участвующими в приемке товаров, работ, услуг. Если член Приемочной комиссии не согласен с решением и (или) имеет особое мнение, оно заносится в документ о приемке Приемочной комиссии за подписью этого члена Приемочной комиссии. </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xml:space="preserve">6.7. Документ по проведению приемки товаров, работ, услуг по контракту </w:t>
      </w:r>
      <w:r w:rsidR="00F13E35">
        <w:rPr>
          <w:rFonts w:ascii="Times New Roman" w:hAnsi="Times New Roman"/>
          <w:sz w:val="24"/>
          <w:szCs w:val="24"/>
        </w:rPr>
        <w:t>(Акт приемки либо Акт выполненных работ или   Акт оказанных услуг</w:t>
      </w:r>
      <w:proofErr w:type="gramStart"/>
      <w:r w:rsidR="00F13E35">
        <w:rPr>
          <w:rFonts w:ascii="Times New Roman" w:hAnsi="Times New Roman"/>
          <w:sz w:val="24"/>
          <w:szCs w:val="24"/>
        </w:rPr>
        <w:t>)</w:t>
      </w:r>
      <w:r w:rsidRPr="000A0B06">
        <w:rPr>
          <w:rFonts w:ascii="Times New Roman" w:hAnsi="Times New Roman"/>
          <w:sz w:val="24"/>
          <w:szCs w:val="24"/>
        </w:rPr>
        <w:t>д</w:t>
      </w:r>
      <w:proofErr w:type="gramEnd"/>
      <w:r w:rsidRPr="000A0B06">
        <w:rPr>
          <w:rFonts w:ascii="Times New Roman" w:hAnsi="Times New Roman"/>
          <w:sz w:val="24"/>
          <w:szCs w:val="24"/>
        </w:rPr>
        <w:t>олжен содержать:</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дату и место проведения приемки товаров, работ, услуг по контракту;</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наименование Заказчика;</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наименование поставщика (подрядчика, исполнителя);</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номер и дату контракта;</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наименование товаров, работ, услуг по контракту;</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номер и дату экспертизы;</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результаты экспертизы;</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перечень замечаний, которые были выявлены по итогам приемки товаров, работ, услуг, и перечень рекомендаций и предложений по их реализации;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решение о возможности или о невозможности приемки товаров, работ, услуг;</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результаты голосования по итогам приемки товаров, работ, услуг;</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 подписи всех членов Приемочной комиссии.</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sz w:val="24"/>
          <w:szCs w:val="24"/>
        </w:rPr>
        <w:t>6.8. Если по итогам приемки товаров, работ, услуг будет принято решение о невозможности осуществления приемки товаров, работ, услуг, то заключение Приемочной комиссии по проведению приемки товаров, работ, услуг составляется не менее чем в двух экземплярах и незамедлительно передается Заказчику и поставщику (подрядчику, исполнителю).</w:t>
      </w:r>
    </w:p>
    <w:p w:rsidR="00C90AB7" w:rsidRPr="000A0B06" w:rsidRDefault="00C90AB7" w:rsidP="000A0B06">
      <w:pPr>
        <w:tabs>
          <w:tab w:val="left" w:pos="426"/>
          <w:tab w:val="left" w:pos="567"/>
        </w:tabs>
        <w:spacing w:after="0" w:line="240" w:lineRule="auto"/>
        <w:jc w:val="both"/>
        <w:rPr>
          <w:rStyle w:val="blk"/>
          <w:rFonts w:ascii="Times New Roman" w:hAnsi="Times New Roman"/>
          <w:sz w:val="24"/>
          <w:szCs w:val="24"/>
        </w:rPr>
      </w:pPr>
      <w:r w:rsidRPr="000A0B06">
        <w:rPr>
          <w:rFonts w:ascii="Times New Roman" w:hAnsi="Times New Roman"/>
          <w:sz w:val="24"/>
          <w:szCs w:val="24"/>
        </w:rPr>
        <w:t xml:space="preserve">6.9. </w:t>
      </w:r>
      <w:r w:rsidRPr="000A0B06">
        <w:rPr>
          <w:rStyle w:val="blk"/>
          <w:rFonts w:ascii="Times New Roman" w:hAnsi="Times New Roman"/>
          <w:sz w:val="24"/>
          <w:szCs w:val="24"/>
        </w:rPr>
        <w:t>Приемочная комиссия вправе не отказывать в приемке результатов отдельного этапа исполнения контракта либо товара, работы или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C90AB7" w:rsidRPr="000A0B06" w:rsidRDefault="00C90AB7" w:rsidP="000A0B06">
      <w:pPr>
        <w:tabs>
          <w:tab w:val="left" w:pos="426"/>
          <w:tab w:val="left" w:pos="567"/>
        </w:tabs>
        <w:spacing w:after="0" w:line="240" w:lineRule="auto"/>
        <w:jc w:val="both"/>
        <w:rPr>
          <w:rStyle w:val="blk"/>
          <w:rFonts w:ascii="Times New Roman" w:hAnsi="Times New Roman"/>
          <w:sz w:val="24"/>
          <w:szCs w:val="24"/>
        </w:rPr>
      </w:pPr>
      <w:r w:rsidRPr="000A0B06">
        <w:rPr>
          <w:rStyle w:val="blk"/>
          <w:rFonts w:ascii="Times New Roman" w:hAnsi="Times New Roman"/>
          <w:sz w:val="24"/>
          <w:szCs w:val="24"/>
        </w:rPr>
        <w:t xml:space="preserve">6.10. </w:t>
      </w:r>
      <w:proofErr w:type="gramStart"/>
      <w:r w:rsidRPr="000A0B06">
        <w:rPr>
          <w:rStyle w:val="blk"/>
          <w:rFonts w:ascii="Times New Roman" w:hAnsi="Times New Roman"/>
          <w:sz w:val="24"/>
          <w:szCs w:val="24"/>
        </w:rPr>
        <w:t xml:space="preserve">Приемка результатов отдельного этапа исполнения контракта, а также товара, работы или услуги осуществляется в порядке и в сроки, которые установлены контрактом, и оформляется </w:t>
      </w:r>
      <w:r w:rsidRPr="000A0B06">
        <w:rPr>
          <w:rFonts w:ascii="Times New Roman" w:hAnsi="Times New Roman"/>
          <w:sz w:val="24"/>
          <w:szCs w:val="24"/>
        </w:rPr>
        <w:t>документом о приемке результата отдельного этапа исполнения контракта либо товара, работы, услуги</w:t>
      </w:r>
      <w:r w:rsidRPr="000A0B06">
        <w:rPr>
          <w:rStyle w:val="blk"/>
          <w:rFonts w:ascii="Times New Roman" w:hAnsi="Times New Roman"/>
          <w:sz w:val="24"/>
          <w:szCs w:val="24"/>
        </w:rPr>
        <w:t>, который подписывается всеми членами Приемочной комиссии и утверждается Заказчиком, либо поставщику (подрядчику, исполнителю) в те же сроки Приемочной комиссией направляется в письменной форме мотивированный отказ</w:t>
      </w:r>
      <w:proofErr w:type="gramEnd"/>
      <w:r w:rsidRPr="000A0B06">
        <w:rPr>
          <w:rStyle w:val="blk"/>
          <w:rFonts w:ascii="Times New Roman" w:hAnsi="Times New Roman"/>
          <w:sz w:val="24"/>
          <w:szCs w:val="24"/>
        </w:rPr>
        <w:t xml:space="preserve"> от подписания такого </w:t>
      </w:r>
      <w:r w:rsidRPr="000A0B06">
        <w:rPr>
          <w:rFonts w:ascii="Times New Roman" w:hAnsi="Times New Roman"/>
          <w:sz w:val="24"/>
          <w:szCs w:val="24"/>
        </w:rPr>
        <w:t>документа</w:t>
      </w:r>
      <w:r w:rsidRPr="000A0B06">
        <w:rPr>
          <w:rStyle w:val="blk"/>
          <w:rFonts w:ascii="Times New Roman" w:hAnsi="Times New Roman"/>
          <w:sz w:val="24"/>
          <w:szCs w:val="24"/>
        </w:rPr>
        <w:t xml:space="preserve">. </w:t>
      </w:r>
      <w:r w:rsidR="00AC0337">
        <w:rPr>
          <w:rStyle w:val="blk"/>
          <w:rFonts w:ascii="Times New Roman" w:hAnsi="Times New Roman"/>
          <w:sz w:val="24"/>
          <w:szCs w:val="24"/>
        </w:rPr>
        <w:t xml:space="preserve"> </w:t>
      </w:r>
    </w:p>
    <w:p w:rsidR="00C90AB7" w:rsidRPr="000A0B06" w:rsidRDefault="00C90AB7" w:rsidP="000A0B06">
      <w:pPr>
        <w:tabs>
          <w:tab w:val="left" w:pos="426"/>
          <w:tab w:val="left" w:pos="567"/>
        </w:tabs>
        <w:spacing w:after="0" w:line="240" w:lineRule="auto"/>
        <w:jc w:val="both"/>
        <w:rPr>
          <w:rStyle w:val="blk"/>
          <w:rFonts w:ascii="Times New Roman" w:hAnsi="Times New Roman"/>
          <w:sz w:val="24"/>
          <w:szCs w:val="24"/>
        </w:rPr>
      </w:pPr>
      <w:r w:rsidRPr="000A0B06">
        <w:rPr>
          <w:rStyle w:val="blk"/>
          <w:rFonts w:ascii="Times New Roman" w:hAnsi="Times New Roman"/>
          <w:sz w:val="24"/>
          <w:szCs w:val="24"/>
        </w:rPr>
        <w:t xml:space="preserve">6.11.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w:t>
      </w:r>
      <w:r w:rsidR="002A7F0E">
        <w:rPr>
          <w:rStyle w:val="blk"/>
          <w:rFonts w:ascii="Times New Roman" w:hAnsi="Times New Roman"/>
          <w:sz w:val="24"/>
          <w:szCs w:val="24"/>
        </w:rPr>
        <w:t>Требования о проведении экспертизы не применяются в соответствии со ст. 112 к закупкам товаров, работ, услуг, извещение об осуществлении которых размещены на официальном сайте Р</w:t>
      </w:r>
      <w:r w:rsidR="00A00450">
        <w:rPr>
          <w:rStyle w:val="blk"/>
          <w:rFonts w:ascii="Times New Roman" w:hAnsi="Times New Roman"/>
          <w:sz w:val="24"/>
          <w:szCs w:val="24"/>
        </w:rPr>
        <w:t>Ф</w:t>
      </w:r>
      <w:r w:rsidR="002A7F0E">
        <w:rPr>
          <w:rStyle w:val="blk"/>
          <w:rFonts w:ascii="Times New Roman" w:hAnsi="Times New Roman"/>
          <w:sz w:val="24"/>
          <w:szCs w:val="24"/>
        </w:rPr>
        <w:t xml:space="preserve"> в информационно-коммуникационной сети «Интернет» для размещения информации о размещении заказов на поставку товаров, выполнение работ, оказание услуг или приглашения принять </w:t>
      </w:r>
      <w:proofErr w:type="gramStart"/>
      <w:r w:rsidR="002A7F0E">
        <w:rPr>
          <w:rStyle w:val="blk"/>
          <w:rFonts w:ascii="Times New Roman" w:hAnsi="Times New Roman"/>
          <w:sz w:val="24"/>
          <w:szCs w:val="24"/>
        </w:rPr>
        <w:t>участие</w:t>
      </w:r>
      <w:proofErr w:type="gramEnd"/>
      <w:r w:rsidR="002A7F0E">
        <w:rPr>
          <w:rStyle w:val="blk"/>
          <w:rFonts w:ascii="Times New Roman" w:hAnsi="Times New Roman"/>
          <w:sz w:val="24"/>
          <w:szCs w:val="24"/>
        </w:rPr>
        <w:t xml:space="preserve"> в которых направлены до дня вступления в силу ФЗ-44 </w:t>
      </w:r>
      <w:r w:rsidR="002A7F0E" w:rsidRPr="000A0B06">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2A7F0E">
        <w:rPr>
          <w:rFonts w:ascii="Times New Roman" w:hAnsi="Times New Roman"/>
          <w:sz w:val="24"/>
          <w:szCs w:val="24"/>
        </w:rPr>
        <w:t>.</w:t>
      </w:r>
    </w:p>
    <w:p w:rsidR="00C90AB7" w:rsidRPr="000A0B06" w:rsidRDefault="00C90AB7" w:rsidP="000A0B06">
      <w:pPr>
        <w:tabs>
          <w:tab w:val="left" w:pos="426"/>
          <w:tab w:val="left" w:pos="567"/>
        </w:tabs>
        <w:spacing w:after="0" w:line="240" w:lineRule="auto"/>
        <w:jc w:val="both"/>
        <w:rPr>
          <w:rStyle w:val="blk"/>
          <w:rFonts w:ascii="Times New Roman" w:hAnsi="Times New Roman"/>
          <w:sz w:val="24"/>
          <w:szCs w:val="24"/>
        </w:rPr>
      </w:pPr>
      <w:r w:rsidRPr="000A0B06">
        <w:rPr>
          <w:rStyle w:val="blk"/>
          <w:rFonts w:ascii="Times New Roman" w:hAnsi="Times New Roman"/>
          <w:sz w:val="24"/>
          <w:szCs w:val="24"/>
        </w:rPr>
        <w:t xml:space="preserve">6.12. Экспертиза результатов, предусмотренных контрактом, может проводиться Заказчиком своими силами или к ее проведению могут привлекаться эксперты, </w:t>
      </w:r>
      <w:r w:rsidRPr="000A0B06">
        <w:rPr>
          <w:rStyle w:val="blk"/>
          <w:rFonts w:ascii="Times New Roman" w:hAnsi="Times New Roman"/>
          <w:sz w:val="24"/>
          <w:szCs w:val="24"/>
        </w:rPr>
        <w:lastRenderedPageBreak/>
        <w:t xml:space="preserve">экспертные организации на основании контрактов, заключенных в соответствии с </w:t>
      </w:r>
      <w:r w:rsidRPr="000A0B06">
        <w:rPr>
          <w:rFonts w:ascii="Times New Roman" w:hAnsi="Times New Roman"/>
          <w:sz w:val="24"/>
          <w:szCs w:val="24"/>
        </w:rPr>
        <w:t>Законом от 5 апреля 2013 года № 44-ФЗ</w:t>
      </w:r>
      <w:r w:rsidRPr="000A0B06">
        <w:rPr>
          <w:rStyle w:val="blk"/>
          <w:rFonts w:ascii="Times New Roman" w:hAnsi="Times New Roman"/>
          <w:sz w:val="24"/>
          <w:szCs w:val="24"/>
        </w:rPr>
        <w:t>.</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Style w:val="blk"/>
          <w:rFonts w:ascii="Times New Roman" w:hAnsi="Times New Roman"/>
          <w:sz w:val="24"/>
          <w:szCs w:val="24"/>
        </w:rPr>
        <w:t xml:space="preserve">6.13. </w:t>
      </w:r>
      <w:r w:rsidRPr="000A0B06">
        <w:rPr>
          <w:rFonts w:ascii="Times New Roman" w:hAnsi="Times New Roman"/>
          <w:sz w:val="24"/>
          <w:szCs w:val="24"/>
        </w:rPr>
        <w:t xml:space="preserve">В случае осуществления закупки у единственного </w:t>
      </w:r>
      <w:r w:rsidRPr="000A0B06">
        <w:rPr>
          <w:rStyle w:val="blk"/>
          <w:rFonts w:ascii="Times New Roman" w:hAnsi="Times New Roman"/>
          <w:sz w:val="24"/>
          <w:szCs w:val="24"/>
        </w:rPr>
        <w:t>поставщика (подрядчика, исполнителя)</w:t>
      </w:r>
      <w:r w:rsidRPr="000A0B06">
        <w:rPr>
          <w:rFonts w:ascii="Times New Roman" w:hAnsi="Times New Roman"/>
          <w:sz w:val="24"/>
          <w:szCs w:val="24"/>
        </w:rPr>
        <w:t xml:space="preserve">, за исключением случаев, предусмотренных Законом от 5 апреля 2013 года № 44-ФЗ, привлечение экспертов, экспертных организаций к проведению экспертизы поставленного товара, выполненной работы или оказанной услуги обязательно. </w:t>
      </w:r>
      <w:r w:rsidR="000B6EBF">
        <w:rPr>
          <w:rFonts w:ascii="Times New Roman" w:hAnsi="Times New Roman"/>
          <w:sz w:val="24"/>
          <w:szCs w:val="24"/>
        </w:rPr>
        <w:t>Закупка у единственного поставщика (подрядчика, исполнителя) может осуществляться заказчиком при осуществлении закупки работы, товара или услуги на сумму</w:t>
      </w:r>
      <w:r w:rsidR="00932180">
        <w:rPr>
          <w:rFonts w:ascii="Times New Roman" w:hAnsi="Times New Roman"/>
          <w:sz w:val="24"/>
          <w:szCs w:val="24"/>
        </w:rPr>
        <w:t>,</w:t>
      </w:r>
      <w:r w:rsidR="000B6EBF">
        <w:rPr>
          <w:rFonts w:ascii="Times New Roman" w:hAnsi="Times New Roman"/>
          <w:sz w:val="24"/>
          <w:szCs w:val="24"/>
        </w:rPr>
        <w:t xml:space="preserve"> не превышающую трехсот тысяч рублей. При этом годовой объем закупок, которые заказчик вправе осуществить на основании ст.93, не может превышать 2000000 рублей или не должен превышать 5% совокупного годового объема закупок заказчика и </w:t>
      </w:r>
      <w:r w:rsidR="002A7F0E">
        <w:rPr>
          <w:rFonts w:ascii="Times New Roman" w:hAnsi="Times New Roman"/>
          <w:sz w:val="24"/>
          <w:szCs w:val="24"/>
        </w:rPr>
        <w:t>не должен составлять более чем пятьдесят миллионов рублей.</w:t>
      </w:r>
    </w:p>
    <w:p w:rsidR="00C90AB7" w:rsidRPr="000A0B06" w:rsidRDefault="00C90AB7" w:rsidP="000A0B06">
      <w:pPr>
        <w:tabs>
          <w:tab w:val="left" w:pos="426"/>
          <w:tab w:val="left" w:pos="567"/>
        </w:tabs>
        <w:spacing w:after="0" w:line="240" w:lineRule="auto"/>
        <w:jc w:val="both"/>
        <w:rPr>
          <w:rStyle w:val="blk"/>
          <w:rFonts w:ascii="Times New Roman" w:hAnsi="Times New Roman"/>
          <w:sz w:val="24"/>
          <w:szCs w:val="24"/>
        </w:rPr>
      </w:pPr>
      <w:r w:rsidRPr="000A0B06">
        <w:rPr>
          <w:rFonts w:ascii="Times New Roman" w:hAnsi="Times New Roman"/>
          <w:sz w:val="24"/>
          <w:szCs w:val="24"/>
        </w:rPr>
        <w:t xml:space="preserve">6.14. </w:t>
      </w:r>
      <w:r w:rsidRPr="000A0B06">
        <w:rPr>
          <w:rStyle w:val="blk"/>
          <w:rFonts w:ascii="Times New Roman" w:hAnsi="Times New Roman"/>
          <w:sz w:val="24"/>
          <w:szCs w:val="24"/>
        </w:rPr>
        <w:t>При принятии решения о приемке или об отказе в приемке результатов отдельного этапа исполнения контракта либо товара, работы или услуги Приемочная комиссия должна учитывать отраженные в заключении по результатам экспертизы, проведенной Заказчиком своими силами, предложения.</w:t>
      </w:r>
      <w:r w:rsidR="00A00450">
        <w:rPr>
          <w:rStyle w:val="blk"/>
          <w:rFonts w:ascii="Times New Roman" w:hAnsi="Times New Roman"/>
          <w:sz w:val="24"/>
          <w:szCs w:val="24"/>
        </w:rPr>
        <w:t xml:space="preserve"> Заключение экспертизы силами заказчика о соответствии товара, работы или услуги требованиям контракта оформляются  на сопроводительных документах к товару, работе, услуге штампом «Экспертиза проведена» и подтверждается подписями членов п</w:t>
      </w:r>
      <w:r w:rsidR="000E1162">
        <w:rPr>
          <w:rStyle w:val="blk"/>
          <w:rFonts w:ascii="Times New Roman" w:hAnsi="Times New Roman"/>
          <w:sz w:val="24"/>
          <w:szCs w:val="24"/>
        </w:rPr>
        <w:t xml:space="preserve">риемочной комиссии. При иных результатах экспертизы силами заказчика указанный </w:t>
      </w:r>
      <w:r w:rsidR="00A00450">
        <w:rPr>
          <w:rStyle w:val="blk"/>
          <w:rFonts w:ascii="Times New Roman" w:hAnsi="Times New Roman"/>
          <w:sz w:val="24"/>
          <w:szCs w:val="24"/>
        </w:rPr>
        <w:t xml:space="preserve"> штамп и подписи членов приемочной комиссии не ставятся.</w:t>
      </w:r>
    </w:p>
    <w:p w:rsidR="00C90AB7" w:rsidRPr="000A0B06" w:rsidRDefault="00C90AB7" w:rsidP="000A0B06">
      <w:pPr>
        <w:tabs>
          <w:tab w:val="left" w:pos="426"/>
          <w:tab w:val="left" w:pos="567"/>
        </w:tabs>
        <w:spacing w:after="0" w:line="240" w:lineRule="auto"/>
        <w:jc w:val="both"/>
        <w:rPr>
          <w:rStyle w:val="blk"/>
          <w:rFonts w:ascii="Times New Roman" w:hAnsi="Times New Roman"/>
          <w:sz w:val="24"/>
          <w:szCs w:val="24"/>
        </w:rPr>
      </w:pPr>
      <w:r w:rsidRPr="000A0B06">
        <w:rPr>
          <w:rStyle w:val="blk"/>
          <w:rFonts w:ascii="Times New Roman" w:hAnsi="Times New Roman"/>
          <w:sz w:val="24"/>
          <w:szCs w:val="24"/>
        </w:rPr>
        <w:t xml:space="preserve">6.15. </w:t>
      </w:r>
      <w:proofErr w:type="gramStart"/>
      <w:r w:rsidRPr="000A0B06">
        <w:rPr>
          <w:rStyle w:val="blk"/>
          <w:rFonts w:ascii="Times New Roman" w:hAnsi="Times New Roman"/>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товара, работы или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0A0B06" w:rsidRPr="000A0B06" w:rsidRDefault="00C90AB7" w:rsidP="000A0B06">
      <w:pPr>
        <w:spacing w:after="0" w:line="240" w:lineRule="auto"/>
        <w:jc w:val="both"/>
        <w:rPr>
          <w:rFonts w:ascii="Times New Roman" w:hAnsi="Times New Roman"/>
          <w:sz w:val="24"/>
          <w:szCs w:val="24"/>
        </w:rPr>
      </w:pPr>
      <w:r w:rsidRPr="000A0B06">
        <w:rPr>
          <w:rStyle w:val="blk"/>
          <w:rFonts w:ascii="Times New Roman" w:hAnsi="Times New Roman"/>
          <w:sz w:val="24"/>
          <w:szCs w:val="24"/>
        </w:rPr>
        <w:t xml:space="preserve">6.16. </w:t>
      </w:r>
      <w:r w:rsidR="000A0B06" w:rsidRPr="000A0B06">
        <w:rPr>
          <w:rFonts w:ascii="Times New Roman" w:hAnsi="Times New Roman"/>
          <w:sz w:val="24"/>
          <w:szCs w:val="24"/>
        </w:rPr>
        <w:t xml:space="preserve">Заказчики привлекают экспертов, </w:t>
      </w:r>
      <w:hyperlink r:id="rId7" w:history="1">
        <w:r w:rsidR="000A0B06" w:rsidRPr="000A0B06">
          <w:rPr>
            <w:rStyle w:val="a3"/>
            <w:rFonts w:ascii="Times New Roman" w:hAnsi="Times New Roman"/>
            <w:sz w:val="24"/>
            <w:szCs w:val="24"/>
          </w:rPr>
          <w:t>экспертные организации</w:t>
        </w:r>
      </w:hyperlink>
      <w:r w:rsidR="000A0B06" w:rsidRPr="000A0B06">
        <w:rPr>
          <w:rFonts w:ascii="Times New Roman" w:hAnsi="Times New Roman"/>
          <w:sz w:val="24"/>
          <w:szCs w:val="24"/>
        </w:rPr>
        <w:t xml:space="preserve"> в случаях, предусмотренных настоящим Федеральным законом. </w:t>
      </w:r>
    </w:p>
    <w:p w:rsidR="000A0B06" w:rsidRPr="000A0B06" w:rsidRDefault="00AC0337" w:rsidP="000A0B06">
      <w:pPr>
        <w:spacing w:after="0" w:line="240" w:lineRule="auto"/>
        <w:jc w:val="both"/>
        <w:rPr>
          <w:rFonts w:ascii="Times New Roman" w:hAnsi="Times New Roman"/>
          <w:sz w:val="24"/>
          <w:szCs w:val="24"/>
        </w:rPr>
      </w:pPr>
      <w:r>
        <w:rPr>
          <w:rFonts w:ascii="Times New Roman" w:hAnsi="Times New Roman"/>
          <w:sz w:val="24"/>
          <w:szCs w:val="24"/>
        </w:rPr>
        <w:t xml:space="preserve">6.16.1. </w:t>
      </w:r>
      <w:r w:rsidR="000A0B06" w:rsidRPr="000A0B06">
        <w:rPr>
          <w:rFonts w:ascii="Times New Roman" w:hAnsi="Times New Roman"/>
          <w:sz w:val="24"/>
          <w:szCs w:val="24"/>
        </w:rPr>
        <w:t xml:space="preserve">К </w:t>
      </w:r>
      <w:hyperlink r:id="rId8" w:history="1">
        <w:r w:rsidR="000A0B06" w:rsidRPr="000A0B06">
          <w:rPr>
            <w:rStyle w:val="a3"/>
            <w:rFonts w:ascii="Times New Roman" w:hAnsi="Times New Roman"/>
            <w:sz w:val="24"/>
            <w:szCs w:val="24"/>
          </w:rPr>
          <w:t>проведению экспертизы</w:t>
        </w:r>
      </w:hyperlink>
      <w:r w:rsidR="000A0B06" w:rsidRPr="000A0B06">
        <w:rPr>
          <w:rFonts w:ascii="Times New Roman" w:hAnsi="Times New Roman"/>
          <w:sz w:val="24"/>
          <w:szCs w:val="24"/>
        </w:rPr>
        <w:t xml:space="preserve"> в случаях, предусмотренных настоящим Федеральным законом, не могут быть допущены:</w:t>
      </w:r>
    </w:p>
    <w:p w:rsidR="000A0B06" w:rsidRPr="000A0B06" w:rsidRDefault="000A0B06" w:rsidP="000A0B06">
      <w:pPr>
        <w:spacing w:after="0" w:line="240" w:lineRule="auto"/>
        <w:jc w:val="both"/>
        <w:rPr>
          <w:rFonts w:ascii="Times New Roman" w:hAnsi="Times New Roman"/>
          <w:sz w:val="24"/>
          <w:szCs w:val="24"/>
        </w:rPr>
      </w:pPr>
      <w:r w:rsidRPr="000A0B06">
        <w:rPr>
          <w:rFonts w:ascii="Times New Roman" w:hAnsi="Times New Roman"/>
          <w:sz w:val="24"/>
          <w:szCs w:val="24"/>
        </w:rPr>
        <w:t>1) физические лица:</w:t>
      </w:r>
    </w:p>
    <w:p w:rsidR="000A0B06" w:rsidRPr="000A0B06" w:rsidRDefault="000A0B06" w:rsidP="000A0B06">
      <w:pPr>
        <w:spacing w:after="0" w:line="240" w:lineRule="auto"/>
        <w:jc w:val="both"/>
        <w:rPr>
          <w:rFonts w:ascii="Times New Roman" w:hAnsi="Times New Roman"/>
          <w:sz w:val="24"/>
          <w:szCs w:val="24"/>
        </w:rPr>
      </w:pPr>
      <w:r w:rsidRPr="000A0B06">
        <w:rPr>
          <w:rFonts w:ascii="Times New Roman" w:hAnsi="Times New Roman"/>
          <w:sz w:val="24"/>
          <w:szCs w:val="24"/>
        </w:rP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 </w:t>
      </w:r>
    </w:p>
    <w:p w:rsidR="000A0B06" w:rsidRPr="000A0B06" w:rsidRDefault="000A0B06" w:rsidP="000A0B06">
      <w:pPr>
        <w:spacing w:after="0" w:line="240" w:lineRule="auto"/>
        <w:jc w:val="both"/>
        <w:rPr>
          <w:rFonts w:ascii="Times New Roman" w:hAnsi="Times New Roman"/>
          <w:sz w:val="24"/>
          <w:szCs w:val="24"/>
        </w:rPr>
      </w:pPr>
      <w:r w:rsidRPr="000A0B06">
        <w:rPr>
          <w:rFonts w:ascii="Times New Roman" w:hAnsi="Times New Roman"/>
          <w:sz w:val="24"/>
          <w:szCs w:val="24"/>
        </w:rPr>
        <w:t>б) имеющие имущественные интересы в заключени</w:t>
      </w:r>
      <w:proofErr w:type="gramStart"/>
      <w:r w:rsidRPr="000A0B06">
        <w:rPr>
          <w:rFonts w:ascii="Times New Roman" w:hAnsi="Times New Roman"/>
          <w:sz w:val="24"/>
          <w:szCs w:val="24"/>
        </w:rPr>
        <w:t>и</w:t>
      </w:r>
      <w:proofErr w:type="gramEnd"/>
      <w:r w:rsidRPr="000A0B06">
        <w:rPr>
          <w:rFonts w:ascii="Times New Roman" w:hAnsi="Times New Roman"/>
          <w:sz w:val="24"/>
          <w:szCs w:val="24"/>
        </w:rPr>
        <w:t xml:space="preserve"> контракта, в отношении которого проводится экспертиза;</w:t>
      </w:r>
    </w:p>
    <w:p w:rsidR="000A0B06" w:rsidRPr="000A0B06" w:rsidRDefault="000A0B06" w:rsidP="000A0B06">
      <w:pPr>
        <w:spacing w:after="0" w:line="240" w:lineRule="auto"/>
        <w:jc w:val="both"/>
        <w:rPr>
          <w:rFonts w:ascii="Times New Roman" w:hAnsi="Times New Roman"/>
          <w:sz w:val="24"/>
          <w:szCs w:val="24"/>
        </w:rPr>
      </w:pPr>
      <w:proofErr w:type="gramStart"/>
      <w:r w:rsidRPr="000A0B06">
        <w:rPr>
          <w:rFonts w:ascii="Times New Roman" w:hAnsi="Times New Roman"/>
          <w:sz w:val="24"/>
          <w:szCs w:val="24"/>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0B06">
        <w:rPr>
          <w:rFonts w:ascii="Times New Roman" w:hAnsi="Times New Roman"/>
          <w:sz w:val="24"/>
          <w:szCs w:val="24"/>
        </w:rPr>
        <w:t>неполнородными</w:t>
      </w:r>
      <w:proofErr w:type="spellEnd"/>
      <w:r w:rsidRPr="000A0B06">
        <w:rPr>
          <w:rFonts w:ascii="Times New Roman" w:hAnsi="Times New Roman"/>
          <w:sz w:val="24"/>
          <w:szCs w:val="24"/>
        </w:rPr>
        <w:t xml:space="preserve">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roofErr w:type="gramEnd"/>
    </w:p>
    <w:p w:rsidR="000A0B06" w:rsidRPr="000A0B06" w:rsidRDefault="000A0B06" w:rsidP="000A0B06">
      <w:pPr>
        <w:spacing w:after="0" w:line="240" w:lineRule="auto"/>
        <w:jc w:val="both"/>
        <w:rPr>
          <w:rFonts w:ascii="Times New Roman" w:hAnsi="Times New Roman"/>
          <w:sz w:val="24"/>
          <w:szCs w:val="24"/>
        </w:rPr>
      </w:pPr>
      <w:r w:rsidRPr="000A0B06">
        <w:rPr>
          <w:rFonts w:ascii="Times New Roman" w:hAnsi="Times New Roman"/>
          <w:sz w:val="24"/>
          <w:szCs w:val="24"/>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0A0B06" w:rsidRPr="000A0B06" w:rsidRDefault="000A0B06" w:rsidP="000A0B06">
      <w:pPr>
        <w:spacing w:after="0" w:line="240" w:lineRule="auto"/>
        <w:jc w:val="both"/>
        <w:rPr>
          <w:rFonts w:ascii="Times New Roman" w:hAnsi="Times New Roman"/>
          <w:sz w:val="24"/>
          <w:szCs w:val="24"/>
        </w:rPr>
      </w:pPr>
      <w:r w:rsidRPr="000A0B06">
        <w:rPr>
          <w:rFonts w:ascii="Times New Roman" w:hAnsi="Times New Roman"/>
          <w:sz w:val="24"/>
          <w:szCs w:val="24"/>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0A0B06" w:rsidRPr="000A0B06" w:rsidRDefault="00AC0337" w:rsidP="000A0B0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6.16.2. </w:t>
      </w:r>
      <w:r w:rsidR="000A0B06" w:rsidRPr="000A0B06">
        <w:rPr>
          <w:rFonts w:ascii="Times New Roman" w:hAnsi="Times New Roman"/>
          <w:sz w:val="24"/>
          <w:szCs w:val="24"/>
        </w:rPr>
        <w:t xml:space="preserve">Эксперт, экспертная организация обязаны уведомить в письменной форме заказчика и поставщика (подрядчика, исполнителя) о допустимости своего участия в </w:t>
      </w:r>
      <w:hyperlink r:id="rId9" w:history="1">
        <w:r w:rsidR="000A0B06" w:rsidRPr="000A0B06">
          <w:rPr>
            <w:rStyle w:val="a3"/>
            <w:rFonts w:ascii="Times New Roman" w:hAnsi="Times New Roman"/>
            <w:sz w:val="24"/>
            <w:szCs w:val="24"/>
          </w:rPr>
          <w:t>проведении экспертизы</w:t>
        </w:r>
      </w:hyperlink>
      <w:r w:rsidR="000A0B06" w:rsidRPr="000A0B06">
        <w:rPr>
          <w:rFonts w:ascii="Times New Roman" w:hAnsi="Times New Roman"/>
          <w:sz w:val="24"/>
          <w:szCs w:val="24"/>
        </w:rPr>
        <w:t xml:space="preserve"> (в том числе об отсутствии оснований для </w:t>
      </w:r>
      <w:proofErr w:type="spellStart"/>
      <w:r w:rsidR="000A0B06" w:rsidRPr="000A0B06">
        <w:rPr>
          <w:rFonts w:ascii="Times New Roman" w:hAnsi="Times New Roman"/>
          <w:sz w:val="24"/>
          <w:szCs w:val="24"/>
        </w:rPr>
        <w:t>недопуска</w:t>
      </w:r>
      <w:proofErr w:type="spellEnd"/>
      <w:r w:rsidR="000A0B06" w:rsidRPr="000A0B06">
        <w:rPr>
          <w:rFonts w:ascii="Times New Roman" w:hAnsi="Times New Roman"/>
          <w:sz w:val="24"/>
          <w:szCs w:val="24"/>
        </w:rPr>
        <w:t xml:space="preserve"> к проведению экспертизы в соответствии с частью 2 настоящей статьи).</w:t>
      </w:r>
    </w:p>
    <w:p w:rsidR="000A0B06" w:rsidRPr="000A0B06" w:rsidRDefault="00AC0337" w:rsidP="000A0B06">
      <w:pPr>
        <w:spacing w:after="0" w:line="240" w:lineRule="auto"/>
        <w:jc w:val="both"/>
        <w:rPr>
          <w:rFonts w:ascii="Times New Roman" w:hAnsi="Times New Roman"/>
          <w:sz w:val="24"/>
          <w:szCs w:val="24"/>
        </w:rPr>
      </w:pPr>
      <w:r>
        <w:rPr>
          <w:rFonts w:ascii="Times New Roman" w:hAnsi="Times New Roman"/>
          <w:sz w:val="24"/>
          <w:szCs w:val="24"/>
        </w:rPr>
        <w:t xml:space="preserve">6.16.3. </w:t>
      </w:r>
      <w:r w:rsidR="000A0B06" w:rsidRPr="000A0B06">
        <w:rPr>
          <w:rFonts w:ascii="Times New Roman" w:hAnsi="Times New Roman"/>
          <w:sz w:val="24"/>
          <w:szCs w:val="24"/>
        </w:rPr>
        <w:t>В случае выявления в составе экспертов, экспертных организаций лиц, указанных в части 2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0A0B06" w:rsidRPr="000A0B06" w:rsidRDefault="00AC0337" w:rsidP="000A0B06">
      <w:pPr>
        <w:spacing w:after="0" w:line="240" w:lineRule="auto"/>
        <w:jc w:val="both"/>
        <w:rPr>
          <w:rFonts w:ascii="Times New Roman" w:hAnsi="Times New Roman"/>
          <w:sz w:val="24"/>
          <w:szCs w:val="24"/>
        </w:rPr>
      </w:pPr>
      <w:r>
        <w:rPr>
          <w:rFonts w:ascii="Times New Roman" w:hAnsi="Times New Roman"/>
          <w:sz w:val="24"/>
          <w:szCs w:val="24"/>
        </w:rPr>
        <w:t xml:space="preserve">6.16.4. </w:t>
      </w:r>
      <w:r w:rsidR="000A0B06" w:rsidRPr="000A0B06">
        <w:rPr>
          <w:rFonts w:ascii="Times New Roman" w:hAnsi="Times New Roman"/>
          <w:sz w:val="24"/>
          <w:szCs w:val="24"/>
        </w:rPr>
        <w:t>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законом от 29 декабря 2012 года № 275-ФЗ "О государственном оборонном заказе".</w:t>
      </w:r>
    </w:p>
    <w:p w:rsidR="000A0B06" w:rsidRPr="000A0B06" w:rsidRDefault="00AC0337" w:rsidP="000A0B06">
      <w:pPr>
        <w:spacing w:after="0" w:line="240" w:lineRule="auto"/>
        <w:jc w:val="both"/>
        <w:rPr>
          <w:rFonts w:ascii="Times New Roman" w:hAnsi="Times New Roman"/>
          <w:sz w:val="24"/>
          <w:szCs w:val="24"/>
        </w:rPr>
      </w:pPr>
      <w:r>
        <w:rPr>
          <w:rFonts w:ascii="Times New Roman" w:hAnsi="Times New Roman"/>
          <w:sz w:val="24"/>
          <w:szCs w:val="24"/>
        </w:rPr>
        <w:t xml:space="preserve">6.16.5. </w:t>
      </w:r>
      <w:r w:rsidR="000A0B06" w:rsidRPr="000A0B06">
        <w:rPr>
          <w:rFonts w:ascii="Times New Roman" w:hAnsi="Times New Roman"/>
          <w:sz w:val="24"/>
          <w:szCs w:val="24"/>
        </w:rPr>
        <w:t>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0A0B06" w:rsidRPr="000A0B06" w:rsidRDefault="00AC0337" w:rsidP="000A0B06">
      <w:pPr>
        <w:spacing w:after="0" w:line="240" w:lineRule="auto"/>
        <w:jc w:val="both"/>
        <w:rPr>
          <w:rFonts w:ascii="Times New Roman" w:hAnsi="Times New Roman"/>
          <w:sz w:val="24"/>
          <w:szCs w:val="24"/>
        </w:rPr>
      </w:pPr>
      <w:r>
        <w:rPr>
          <w:rFonts w:ascii="Times New Roman" w:hAnsi="Times New Roman"/>
          <w:sz w:val="24"/>
          <w:szCs w:val="24"/>
        </w:rPr>
        <w:t xml:space="preserve">6.16.6. </w:t>
      </w:r>
      <w:r w:rsidR="000A0B06" w:rsidRPr="000A0B06">
        <w:rPr>
          <w:rFonts w:ascii="Times New Roman" w:hAnsi="Times New Roman"/>
          <w:sz w:val="24"/>
          <w:szCs w:val="24"/>
        </w:rPr>
        <w:t xml:space="preserve">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 </w:t>
      </w:r>
    </w:p>
    <w:p w:rsidR="000A0B06" w:rsidRPr="000A0B06" w:rsidRDefault="00AC0337" w:rsidP="00AC0337">
      <w:pPr>
        <w:spacing w:after="0" w:line="240" w:lineRule="auto"/>
        <w:jc w:val="both"/>
        <w:rPr>
          <w:rStyle w:val="blk"/>
          <w:rFonts w:ascii="Times New Roman" w:hAnsi="Times New Roman"/>
          <w:sz w:val="24"/>
          <w:szCs w:val="24"/>
        </w:rPr>
      </w:pPr>
      <w:r>
        <w:rPr>
          <w:rFonts w:ascii="Times New Roman" w:hAnsi="Times New Roman"/>
          <w:sz w:val="24"/>
          <w:szCs w:val="24"/>
        </w:rPr>
        <w:t xml:space="preserve">6.16.7. </w:t>
      </w:r>
      <w:r w:rsidR="000A0B06" w:rsidRPr="000A0B06">
        <w:rPr>
          <w:rFonts w:ascii="Times New Roman" w:hAnsi="Times New Roman"/>
          <w:sz w:val="24"/>
          <w:szCs w:val="24"/>
        </w:rPr>
        <w:t>В случае</w:t>
      </w:r>
      <w:proofErr w:type="gramStart"/>
      <w:r w:rsidR="000A0B06" w:rsidRPr="000A0B06">
        <w:rPr>
          <w:rFonts w:ascii="Times New Roman" w:hAnsi="Times New Roman"/>
          <w:sz w:val="24"/>
          <w:szCs w:val="24"/>
        </w:rPr>
        <w:t>,</w:t>
      </w:r>
      <w:proofErr w:type="gramEnd"/>
      <w:r w:rsidR="000A0B06" w:rsidRPr="000A0B06">
        <w:rPr>
          <w:rFonts w:ascii="Times New Roman" w:hAnsi="Times New Roman"/>
          <w:sz w:val="24"/>
          <w:szCs w:val="24"/>
        </w:rPr>
        <w:t xml:space="preserve">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w:t>
      </w:r>
      <w:proofErr w:type="spellStart"/>
      <w:r w:rsidR="000A0B06" w:rsidRPr="000A0B06">
        <w:rPr>
          <w:rFonts w:ascii="Times New Roman" w:hAnsi="Times New Roman"/>
          <w:sz w:val="24"/>
          <w:szCs w:val="24"/>
        </w:rPr>
        <w:t>саморегулируемых</w:t>
      </w:r>
      <w:proofErr w:type="spellEnd"/>
      <w:r w:rsidR="000A0B06" w:rsidRPr="000A0B06">
        <w:rPr>
          <w:rFonts w:ascii="Times New Roman" w:hAnsi="Times New Roman"/>
          <w:sz w:val="24"/>
          <w:szCs w:val="24"/>
        </w:rPr>
        <w:t xml:space="preserve">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C90AB7" w:rsidRPr="000A0B06" w:rsidRDefault="00AC0337" w:rsidP="000A0B06">
      <w:pPr>
        <w:tabs>
          <w:tab w:val="left" w:pos="426"/>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6.17. </w:t>
      </w:r>
      <w:r w:rsidR="00C90AB7" w:rsidRPr="000A0B06">
        <w:rPr>
          <w:rFonts w:ascii="Times New Roman" w:hAnsi="Times New Roman"/>
          <w:sz w:val="24"/>
          <w:szCs w:val="24"/>
        </w:rPr>
        <w:t>Члены Приемочной комиссии, осуществляющие приемку товара, работы либо услуги по количеству, качеству и комплектности, должны удостоверять своей подписью только те факты, которые были установлены с их участием. Запись в документах о приемке данных, не установленных непосредственно членами Приемочной комиссии, запрещается.</w:t>
      </w:r>
    </w:p>
    <w:p w:rsidR="00C90AB7" w:rsidRPr="000A0B06" w:rsidRDefault="00C90AB7" w:rsidP="00932180">
      <w:pPr>
        <w:tabs>
          <w:tab w:val="left" w:pos="426"/>
          <w:tab w:val="left" w:pos="567"/>
        </w:tabs>
        <w:spacing w:after="0" w:line="240" w:lineRule="auto"/>
        <w:jc w:val="center"/>
        <w:rPr>
          <w:rFonts w:ascii="Times New Roman" w:hAnsi="Times New Roman"/>
          <w:b/>
          <w:sz w:val="24"/>
          <w:szCs w:val="24"/>
        </w:rPr>
      </w:pPr>
      <w:r w:rsidRPr="000A0B06">
        <w:rPr>
          <w:rFonts w:ascii="Times New Roman" w:hAnsi="Times New Roman"/>
          <w:b/>
          <w:sz w:val="24"/>
          <w:szCs w:val="24"/>
        </w:rPr>
        <w:t>7. Ответственность членов Приемочной комиссии</w:t>
      </w:r>
    </w:p>
    <w:p w:rsidR="00C90AB7" w:rsidRPr="000A0B06" w:rsidRDefault="00C90AB7" w:rsidP="000A0B06">
      <w:pPr>
        <w:tabs>
          <w:tab w:val="left" w:pos="426"/>
          <w:tab w:val="left" w:pos="567"/>
        </w:tabs>
        <w:spacing w:after="0" w:line="240" w:lineRule="auto"/>
        <w:jc w:val="both"/>
        <w:rPr>
          <w:rFonts w:ascii="Times New Roman" w:eastAsia="Times New Roman" w:hAnsi="Times New Roman"/>
          <w:color w:val="000000"/>
          <w:sz w:val="24"/>
          <w:szCs w:val="24"/>
        </w:rPr>
      </w:pPr>
      <w:r w:rsidRPr="000A0B06">
        <w:rPr>
          <w:rFonts w:ascii="Times New Roman" w:hAnsi="Times New Roman"/>
          <w:sz w:val="24"/>
          <w:szCs w:val="24"/>
        </w:rPr>
        <w:t xml:space="preserve">7.1. </w:t>
      </w:r>
      <w:r w:rsidRPr="000A0B06">
        <w:rPr>
          <w:rFonts w:ascii="Times New Roman" w:hAnsi="Times New Roman"/>
          <w:color w:val="000000"/>
          <w:sz w:val="24"/>
          <w:szCs w:val="24"/>
        </w:rPr>
        <w:t xml:space="preserve">Члены Приемочной комиссии, виновные в нарушении законодательства Российской Федерации и иных нормативных правовых актов о контрактной системе в сфере закупок товаров, работ, услуг для обеспечения </w:t>
      </w:r>
      <w:r w:rsidRPr="000A0B06">
        <w:rPr>
          <w:rFonts w:ascii="Times New Roman" w:hAnsi="Times New Roman"/>
          <w:sz w:val="24"/>
          <w:szCs w:val="24"/>
        </w:rPr>
        <w:t xml:space="preserve">муниципальных </w:t>
      </w:r>
      <w:r w:rsidRPr="000A0B06">
        <w:rPr>
          <w:rFonts w:ascii="Times New Roman" w:hAnsi="Times New Roman"/>
          <w:color w:val="000000"/>
          <w:sz w:val="24"/>
          <w:szCs w:val="24"/>
        </w:rPr>
        <w:t>нужд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90AB7" w:rsidRPr="000A0B06" w:rsidRDefault="00C90AB7" w:rsidP="000A0B06">
      <w:pPr>
        <w:tabs>
          <w:tab w:val="left" w:pos="426"/>
          <w:tab w:val="left" w:pos="567"/>
        </w:tabs>
        <w:spacing w:after="0" w:line="240" w:lineRule="auto"/>
        <w:jc w:val="both"/>
        <w:rPr>
          <w:rFonts w:ascii="Times New Roman" w:hAnsi="Times New Roman"/>
          <w:color w:val="000000"/>
          <w:sz w:val="24"/>
          <w:szCs w:val="24"/>
        </w:rPr>
      </w:pPr>
      <w:r w:rsidRPr="000A0B06">
        <w:rPr>
          <w:rFonts w:ascii="Times New Roman" w:hAnsi="Times New Roman"/>
          <w:color w:val="000000"/>
          <w:sz w:val="24"/>
          <w:szCs w:val="24"/>
        </w:rPr>
        <w:t xml:space="preserve">7.2. Член Приемочной комиссии, допустивший нарушение законодательства Российской Федерации, иных нормативных правовых актов о контрактной системе в сфере закупок товаров, работ, услуг для обеспечения </w:t>
      </w:r>
      <w:r w:rsidRPr="000A0B06">
        <w:rPr>
          <w:rFonts w:ascii="Times New Roman" w:hAnsi="Times New Roman"/>
          <w:sz w:val="24"/>
          <w:szCs w:val="24"/>
        </w:rPr>
        <w:t xml:space="preserve">муниципальных </w:t>
      </w:r>
      <w:r w:rsidRPr="000A0B06">
        <w:rPr>
          <w:rFonts w:ascii="Times New Roman" w:hAnsi="Times New Roman"/>
          <w:color w:val="000000"/>
          <w:sz w:val="24"/>
          <w:szCs w:val="24"/>
        </w:rPr>
        <w:t>нужд и (или) настоящего Положения, может быть заменен по решению Заказчика.</w:t>
      </w:r>
    </w:p>
    <w:p w:rsidR="00C90AB7" w:rsidRPr="000A0B06" w:rsidRDefault="00C90AB7" w:rsidP="000A0B06">
      <w:pPr>
        <w:tabs>
          <w:tab w:val="left" w:pos="426"/>
          <w:tab w:val="left" w:pos="567"/>
        </w:tabs>
        <w:spacing w:after="0" w:line="240" w:lineRule="auto"/>
        <w:jc w:val="both"/>
        <w:rPr>
          <w:rFonts w:ascii="Times New Roman" w:hAnsi="Times New Roman"/>
          <w:sz w:val="24"/>
          <w:szCs w:val="24"/>
        </w:rPr>
      </w:pPr>
      <w:r w:rsidRPr="000A0B06">
        <w:rPr>
          <w:rFonts w:ascii="Times New Roman" w:hAnsi="Times New Roman"/>
          <w:color w:val="000000"/>
          <w:sz w:val="24"/>
          <w:szCs w:val="24"/>
        </w:rPr>
        <w:t xml:space="preserve">7.3. </w:t>
      </w:r>
      <w:r w:rsidRPr="000A0B06">
        <w:rPr>
          <w:rFonts w:ascii="Times New Roman" w:hAnsi="Times New Roman"/>
          <w:sz w:val="24"/>
          <w:szCs w:val="24"/>
        </w:rPr>
        <w:t>В случае если члену Приемочной комиссии станет известно о нарушении порядка приемки товаров, работ, услуг, закупаемых для нужд Заказчика, член Приемочной комиссии обязан письменно сообщить о данном нарушении Председателю и (или) Заказчику в течение одного дня с момента, когда он узнал о таком нарушении.</w:t>
      </w:r>
    </w:p>
    <w:p w:rsidR="005767DF" w:rsidRDefault="00C90AB7" w:rsidP="000A0B06">
      <w:pPr>
        <w:tabs>
          <w:tab w:val="left" w:pos="426"/>
          <w:tab w:val="left" w:pos="567"/>
        </w:tabs>
        <w:spacing w:after="0" w:line="240" w:lineRule="auto"/>
        <w:jc w:val="both"/>
        <w:rPr>
          <w:rFonts w:ascii="Times New Roman" w:hAnsi="Times New Roman"/>
          <w:color w:val="000000"/>
          <w:sz w:val="24"/>
          <w:szCs w:val="24"/>
        </w:rPr>
      </w:pPr>
      <w:r w:rsidRPr="000A0B06">
        <w:rPr>
          <w:rFonts w:ascii="Times New Roman" w:hAnsi="Times New Roman"/>
          <w:sz w:val="24"/>
          <w:szCs w:val="24"/>
        </w:rPr>
        <w:lastRenderedPageBreak/>
        <w:t xml:space="preserve">7.4. </w:t>
      </w:r>
      <w:r w:rsidRPr="000A0B06">
        <w:rPr>
          <w:rFonts w:ascii="Times New Roman" w:hAnsi="Times New Roman"/>
          <w:color w:val="000000"/>
          <w:sz w:val="24"/>
          <w:szCs w:val="24"/>
        </w:rPr>
        <w:t>Члены Приемочной комиссии не вправе распространять сведения, составляющие государственную, служебную или коммерческую тайну, ставшие известными им в ходе приемки товаров, работ, услуг.</w:t>
      </w:r>
    </w:p>
    <w:p w:rsidR="00932180" w:rsidRDefault="00932180" w:rsidP="000A0B06">
      <w:pPr>
        <w:tabs>
          <w:tab w:val="left" w:pos="426"/>
          <w:tab w:val="left" w:pos="567"/>
        </w:tabs>
        <w:spacing w:after="0" w:line="240" w:lineRule="auto"/>
        <w:jc w:val="both"/>
        <w:rPr>
          <w:rFonts w:ascii="Times New Roman" w:hAnsi="Times New Roman"/>
          <w:color w:val="000000"/>
          <w:sz w:val="24"/>
          <w:szCs w:val="24"/>
        </w:rPr>
      </w:pPr>
    </w:p>
    <w:p w:rsidR="00932180" w:rsidRDefault="00932180" w:rsidP="000A0B06">
      <w:pPr>
        <w:tabs>
          <w:tab w:val="left" w:pos="426"/>
          <w:tab w:val="left" w:pos="567"/>
        </w:tabs>
        <w:spacing w:after="0" w:line="240" w:lineRule="auto"/>
        <w:jc w:val="both"/>
        <w:rPr>
          <w:rFonts w:ascii="Times New Roman" w:hAnsi="Times New Roman"/>
          <w:color w:val="000000"/>
          <w:sz w:val="24"/>
          <w:szCs w:val="24"/>
        </w:rPr>
      </w:pPr>
    </w:p>
    <w:p w:rsidR="00932180" w:rsidRPr="00932180" w:rsidRDefault="00932180" w:rsidP="000A0B06">
      <w:pPr>
        <w:tabs>
          <w:tab w:val="left" w:pos="426"/>
          <w:tab w:val="left" w:pos="567"/>
        </w:tabs>
        <w:spacing w:after="0" w:line="240" w:lineRule="auto"/>
        <w:jc w:val="both"/>
        <w:rPr>
          <w:rFonts w:ascii="Times New Roman" w:hAnsi="Times New Roman"/>
          <w:color w:val="000000"/>
          <w:sz w:val="24"/>
          <w:szCs w:val="24"/>
        </w:rPr>
      </w:pPr>
    </w:p>
    <w:p w:rsidR="00932180" w:rsidRPr="008F3D61" w:rsidRDefault="00932180" w:rsidP="002A19DC">
      <w:pPr>
        <w:spacing w:after="0" w:line="240" w:lineRule="auto"/>
        <w:jc w:val="right"/>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Приложение 1</w:t>
      </w:r>
    </w:p>
    <w:p w:rsidR="00932180" w:rsidRPr="008F3D61" w:rsidRDefault="00932180" w:rsidP="002A19DC">
      <w:pPr>
        <w:spacing w:after="0" w:line="240" w:lineRule="auto"/>
        <w:jc w:val="right"/>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к Положению о приемочной комиссии и проведении</w:t>
      </w:r>
    </w:p>
    <w:p w:rsidR="00932180" w:rsidRPr="008F3D61" w:rsidRDefault="00932180" w:rsidP="002A19DC">
      <w:pPr>
        <w:spacing w:after="0" w:line="240" w:lineRule="auto"/>
        <w:jc w:val="right"/>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экспертизы результатов исполнения контракта</w:t>
      </w:r>
    </w:p>
    <w:p w:rsidR="00932180" w:rsidRPr="008F3D61" w:rsidRDefault="002A19DC" w:rsidP="0093218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2A19DC">
      <w:pPr>
        <w:spacing w:after="0" w:line="240" w:lineRule="auto"/>
        <w:jc w:val="center"/>
        <w:rPr>
          <w:rFonts w:ascii="Times New Roman" w:eastAsia="Times New Roman" w:hAnsi="Times New Roman"/>
          <w:b/>
          <w:color w:val="000000"/>
          <w:sz w:val="24"/>
          <w:szCs w:val="24"/>
          <w:lang w:eastAsia="ru-RU"/>
        </w:rPr>
      </w:pPr>
      <w:r w:rsidRPr="008F3D61">
        <w:rPr>
          <w:rFonts w:ascii="Times New Roman" w:eastAsia="Times New Roman" w:hAnsi="Times New Roman"/>
          <w:b/>
          <w:color w:val="000000"/>
          <w:sz w:val="24"/>
          <w:szCs w:val="24"/>
          <w:lang w:eastAsia="ru-RU"/>
        </w:rPr>
        <w:t>Акт приемки товаров (работ, услуг)</w:t>
      </w:r>
    </w:p>
    <w:p w:rsidR="00932180" w:rsidRPr="008F3D61" w:rsidRDefault="00932180" w:rsidP="002A19DC">
      <w:pPr>
        <w:spacing w:after="0" w:line="240" w:lineRule="auto"/>
        <w:jc w:val="center"/>
        <w:rPr>
          <w:rFonts w:ascii="Times New Roman" w:eastAsia="Times New Roman" w:hAnsi="Times New Roman"/>
          <w:b/>
          <w:color w:val="000000"/>
          <w:sz w:val="24"/>
          <w:szCs w:val="24"/>
          <w:lang w:eastAsia="ru-RU"/>
        </w:rPr>
      </w:pPr>
      <w:r w:rsidRPr="008F3D61">
        <w:rPr>
          <w:rFonts w:ascii="Times New Roman" w:eastAsia="Times New Roman" w:hAnsi="Times New Roman"/>
          <w:b/>
          <w:color w:val="000000"/>
          <w:sz w:val="24"/>
          <w:szCs w:val="24"/>
          <w:lang w:eastAsia="ru-RU"/>
        </w:rPr>
        <w:t>по муниципальному контракту от ______________ N 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tbl>
      <w:tblPr>
        <w:tblW w:w="0" w:type="auto"/>
        <w:tblCellSpacing w:w="0" w:type="dxa"/>
        <w:tblCellMar>
          <w:left w:w="0" w:type="dxa"/>
          <w:right w:w="0" w:type="dxa"/>
        </w:tblCellMar>
        <w:tblLook w:val="04A0"/>
      </w:tblPr>
      <w:tblGrid>
        <w:gridCol w:w="4077"/>
        <w:gridCol w:w="5278"/>
      </w:tblGrid>
      <w:tr w:rsidR="00932180" w:rsidRPr="008F3D61" w:rsidTr="009C4E6C">
        <w:trPr>
          <w:tblCellSpacing w:w="0" w:type="dxa"/>
        </w:trPr>
        <w:tc>
          <w:tcPr>
            <w:tcW w:w="4170" w:type="dxa"/>
            <w:shd w:val="clear" w:color="auto" w:fill="E6EEEE"/>
            <w:hideMark/>
          </w:tcPr>
          <w:p w:rsidR="008F3D61" w:rsidRPr="008F3D61" w:rsidRDefault="002A19DC" w:rsidP="0091433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 </w:t>
            </w:r>
            <w:proofErr w:type="spellStart"/>
            <w:r w:rsidR="0091433F">
              <w:rPr>
                <w:rFonts w:ascii="Times New Roman" w:eastAsia="Times New Roman" w:hAnsi="Times New Roman"/>
                <w:color w:val="000000"/>
                <w:sz w:val="24"/>
                <w:szCs w:val="24"/>
                <w:lang w:eastAsia="ru-RU"/>
              </w:rPr>
              <w:t>Смородино</w:t>
            </w:r>
            <w:proofErr w:type="spellEnd"/>
            <w:r>
              <w:rPr>
                <w:rFonts w:ascii="Times New Roman" w:eastAsia="Times New Roman" w:hAnsi="Times New Roman"/>
                <w:color w:val="000000"/>
                <w:sz w:val="24"/>
                <w:szCs w:val="24"/>
                <w:lang w:eastAsia="ru-RU"/>
              </w:rPr>
              <w:t xml:space="preserve">                                                                       </w:t>
            </w:r>
          </w:p>
        </w:tc>
        <w:tc>
          <w:tcPr>
            <w:tcW w:w="5400" w:type="dxa"/>
            <w:shd w:val="clear" w:color="auto" w:fill="E6EEEE"/>
            <w:hideMark/>
          </w:tcPr>
          <w:p w:rsidR="008F3D61" w:rsidRPr="008F3D61" w:rsidRDefault="00932180" w:rsidP="002A19DC">
            <w:pPr>
              <w:spacing w:after="0" w:line="240" w:lineRule="auto"/>
              <w:jc w:val="right"/>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 ____________ 20___ г.</w:t>
            </w:r>
          </w:p>
        </w:tc>
      </w:tr>
    </w:tbl>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Наименование товара, работ, услуг: 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Мы, нижеподписавшиеся члены приемочной комиссии, составили настоящий акт о том, что товары (работы, услуги) поставлены (выполнены, оказаны) в полном объеме, имеют надлежащие количественные и качественные характеристики, удовлетворяют условиям муниципального контракта и подлежат приемке.</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Цена товара (работы услуги) в соответствии с муниципальным контрактом составляет 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(цифрами и прописью)</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Приложения к акту:</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(перечень прилагаемых документов)</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Председатель комиссии: 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Подписи членов комиссии:</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1433F" w:rsidRDefault="0091433F" w:rsidP="00932180">
      <w:pPr>
        <w:spacing w:after="0" w:line="240" w:lineRule="auto"/>
        <w:jc w:val="both"/>
        <w:rPr>
          <w:rFonts w:ascii="Times New Roman" w:eastAsia="Times New Roman" w:hAnsi="Times New Roman"/>
          <w:color w:val="000000"/>
          <w:sz w:val="24"/>
          <w:szCs w:val="24"/>
          <w:lang w:eastAsia="ru-RU"/>
        </w:rPr>
      </w:pPr>
    </w:p>
    <w:p w:rsidR="0091433F" w:rsidRDefault="0091433F" w:rsidP="00932180">
      <w:pPr>
        <w:spacing w:after="0" w:line="240" w:lineRule="auto"/>
        <w:jc w:val="both"/>
        <w:rPr>
          <w:rFonts w:ascii="Times New Roman" w:eastAsia="Times New Roman" w:hAnsi="Times New Roman"/>
          <w:color w:val="000000"/>
          <w:sz w:val="24"/>
          <w:szCs w:val="24"/>
          <w:lang w:eastAsia="ru-RU"/>
        </w:rPr>
      </w:pPr>
    </w:p>
    <w:p w:rsidR="0091433F" w:rsidRDefault="0091433F" w:rsidP="00932180">
      <w:pPr>
        <w:spacing w:after="0" w:line="240" w:lineRule="auto"/>
        <w:jc w:val="both"/>
        <w:rPr>
          <w:rFonts w:ascii="Times New Roman" w:eastAsia="Times New Roman" w:hAnsi="Times New Roman"/>
          <w:color w:val="000000"/>
          <w:sz w:val="24"/>
          <w:szCs w:val="24"/>
          <w:lang w:eastAsia="ru-RU"/>
        </w:rPr>
      </w:pPr>
    </w:p>
    <w:p w:rsidR="0091433F" w:rsidRPr="008F3D61" w:rsidRDefault="0091433F" w:rsidP="00932180">
      <w:pPr>
        <w:spacing w:after="0" w:line="240" w:lineRule="auto"/>
        <w:jc w:val="both"/>
        <w:rPr>
          <w:rFonts w:ascii="Times New Roman" w:eastAsia="Times New Roman" w:hAnsi="Times New Roman"/>
          <w:color w:val="000000"/>
          <w:sz w:val="24"/>
          <w:szCs w:val="24"/>
          <w:lang w:eastAsia="ru-RU"/>
        </w:rPr>
      </w:pPr>
    </w:p>
    <w:p w:rsidR="00932180" w:rsidRPr="008F3D61" w:rsidRDefault="00932180" w:rsidP="002A19DC">
      <w:pPr>
        <w:spacing w:after="0" w:line="240" w:lineRule="auto"/>
        <w:jc w:val="right"/>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lastRenderedPageBreak/>
        <w:t>Приложение 2</w:t>
      </w:r>
    </w:p>
    <w:p w:rsidR="00932180" w:rsidRPr="008F3D61" w:rsidRDefault="00932180" w:rsidP="002A19DC">
      <w:pPr>
        <w:spacing w:after="0" w:line="240" w:lineRule="auto"/>
        <w:jc w:val="right"/>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к Положению о приемочной комиссии и проведении</w:t>
      </w:r>
    </w:p>
    <w:p w:rsidR="00932180" w:rsidRPr="008F3D61" w:rsidRDefault="00932180" w:rsidP="002A19DC">
      <w:pPr>
        <w:spacing w:after="0" w:line="240" w:lineRule="auto"/>
        <w:jc w:val="right"/>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экспертизы результатов исполнения контракта</w:t>
      </w:r>
    </w:p>
    <w:p w:rsidR="002A19DC" w:rsidRPr="002A19DC" w:rsidRDefault="002A19DC" w:rsidP="002A19DC">
      <w:pPr>
        <w:spacing w:after="0" w:line="240" w:lineRule="auto"/>
        <w:jc w:val="center"/>
        <w:rPr>
          <w:rFonts w:ascii="Times New Roman" w:eastAsia="Times New Roman" w:hAnsi="Times New Roman"/>
          <w:b/>
          <w:color w:val="000000"/>
          <w:sz w:val="24"/>
          <w:szCs w:val="24"/>
          <w:lang w:eastAsia="ru-RU"/>
        </w:rPr>
      </w:pPr>
    </w:p>
    <w:p w:rsidR="00932180" w:rsidRPr="008F3D61" w:rsidRDefault="00932180" w:rsidP="002A19DC">
      <w:pPr>
        <w:spacing w:after="0" w:line="240" w:lineRule="auto"/>
        <w:jc w:val="center"/>
        <w:rPr>
          <w:rFonts w:ascii="Times New Roman" w:eastAsia="Times New Roman" w:hAnsi="Times New Roman"/>
          <w:b/>
          <w:color w:val="000000"/>
          <w:sz w:val="24"/>
          <w:szCs w:val="24"/>
          <w:lang w:eastAsia="ru-RU"/>
        </w:rPr>
      </w:pPr>
      <w:r w:rsidRPr="008F3D61">
        <w:rPr>
          <w:rFonts w:ascii="Times New Roman" w:eastAsia="Times New Roman" w:hAnsi="Times New Roman"/>
          <w:b/>
          <w:color w:val="000000"/>
          <w:sz w:val="24"/>
          <w:szCs w:val="24"/>
          <w:lang w:eastAsia="ru-RU"/>
        </w:rPr>
        <w:t>Заключение экспертизы</w:t>
      </w:r>
    </w:p>
    <w:p w:rsidR="00932180" w:rsidRPr="008F3D61" w:rsidRDefault="00932180" w:rsidP="002A19DC">
      <w:pPr>
        <w:spacing w:after="0" w:line="240" w:lineRule="auto"/>
        <w:jc w:val="center"/>
        <w:rPr>
          <w:rFonts w:ascii="Times New Roman" w:eastAsia="Times New Roman" w:hAnsi="Times New Roman"/>
          <w:b/>
          <w:color w:val="000000"/>
          <w:sz w:val="24"/>
          <w:szCs w:val="24"/>
          <w:lang w:eastAsia="ru-RU"/>
        </w:rPr>
      </w:pPr>
      <w:r w:rsidRPr="008F3D61">
        <w:rPr>
          <w:rFonts w:ascii="Times New Roman" w:eastAsia="Times New Roman" w:hAnsi="Times New Roman"/>
          <w:b/>
          <w:color w:val="000000"/>
          <w:sz w:val="24"/>
          <w:szCs w:val="24"/>
          <w:lang w:eastAsia="ru-RU"/>
        </w:rPr>
        <w:t>силами Заказчика результатов исполнения контракта</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tbl>
      <w:tblPr>
        <w:tblW w:w="0" w:type="auto"/>
        <w:tblCellSpacing w:w="0" w:type="dxa"/>
        <w:tblCellMar>
          <w:left w:w="0" w:type="dxa"/>
          <w:right w:w="0" w:type="dxa"/>
        </w:tblCellMar>
        <w:tblLook w:val="04A0"/>
      </w:tblPr>
      <w:tblGrid>
        <w:gridCol w:w="4077"/>
        <w:gridCol w:w="5278"/>
      </w:tblGrid>
      <w:tr w:rsidR="00932180" w:rsidRPr="008F3D61" w:rsidTr="009C4E6C">
        <w:trPr>
          <w:tblCellSpacing w:w="0" w:type="dxa"/>
        </w:trPr>
        <w:tc>
          <w:tcPr>
            <w:tcW w:w="4170" w:type="dxa"/>
            <w:shd w:val="clear" w:color="auto" w:fill="E6EEEE"/>
            <w:hideMark/>
          </w:tcPr>
          <w:p w:rsidR="008F3D61" w:rsidRPr="008F3D61" w:rsidRDefault="002A19DC" w:rsidP="0091433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 </w:t>
            </w:r>
            <w:proofErr w:type="spellStart"/>
            <w:r w:rsidR="0091433F">
              <w:rPr>
                <w:rFonts w:ascii="Times New Roman" w:eastAsia="Times New Roman" w:hAnsi="Times New Roman"/>
                <w:color w:val="000000"/>
                <w:sz w:val="24"/>
                <w:szCs w:val="24"/>
                <w:lang w:eastAsia="ru-RU"/>
              </w:rPr>
              <w:t>Смородино</w:t>
            </w:r>
            <w:proofErr w:type="spellEnd"/>
          </w:p>
        </w:tc>
        <w:tc>
          <w:tcPr>
            <w:tcW w:w="5400" w:type="dxa"/>
            <w:shd w:val="clear" w:color="auto" w:fill="E6EEEE"/>
            <w:hideMark/>
          </w:tcPr>
          <w:p w:rsidR="008F3D61" w:rsidRPr="008F3D61" w:rsidRDefault="00932180" w:rsidP="002A19DC">
            <w:pPr>
              <w:spacing w:after="0" w:line="240" w:lineRule="auto"/>
              <w:jc w:val="right"/>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"____" ____________ 20___ г.</w:t>
            </w:r>
          </w:p>
        </w:tc>
      </w:tr>
    </w:tbl>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Я, __________________________________________________________________________</w:t>
      </w:r>
    </w:p>
    <w:p w:rsidR="00932180" w:rsidRPr="008F3D61" w:rsidRDefault="00932180" w:rsidP="005037B1">
      <w:pPr>
        <w:spacing w:after="0" w:line="240" w:lineRule="auto"/>
        <w:jc w:val="center"/>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(ФИО)</w:t>
      </w:r>
    </w:p>
    <w:p w:rsidR="00932180" w:rsidRPr="008F3D61" w:rsidRDefault="005037B1" w:rsidP="002A19D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изучив </w:t>
      </w:r>
      <w:proofErr w:type="gramStart"/>
      <w:r>
        <w:rPr>
          <w:rFonts w:ascii="Times New Roman" w:eastAsia="Times New Roman" w:hAnsi="Times New Roman"/>
          <w:color w:val="000000"/>
          <w:sz w:val="24"/>
          <w:szCs w:val="24"/>
          <w:lang w:eastAsia="ru-RU"/>
        </w:rPr>
        <w:t>представленные</w:t>
      </w:r>
      <w:proofErr w:type="gramEnd"/>
      <w:r>
        <w:rPr>
          <w:rFonts w:ascii="Times New Roman" w:eastAsia="Times New Roman" w:hAnsi="Times New Roman"/>
          <w:color w:val="000000"/>
          <w:sz w:val="24"/>
          <w:szCs w:val="24"/>
          <w:lang w:eastAsia="ru-RU"/>
        </w:rPr>
        <w:t xml:space="preserve"> </w:t>
      </w:r>
      <w:r w:rsidR="00932180" w:rsidRPr="008F3D61">
        <w:rPr>
          <w:rFonts w:ascii="Times New Roman" w:eastAsia="Times New Roman" w:hAnsi="Times New Roman"/>
          <w:color w:val="000000"/>
          <w:sz w:val="24"/>
          <w:szCs w:val="24"/>
          <w:lang w:eastAsia="ru-RU"/>
        </w:rPr>
        <w:t>__________________________________________</w:t>
      </w:r>
      <w:r>
        <w:rPr>
          <w:rFonts w:ascii="Times New Roman" w:eastAsia="Times New Roman" w:hAnsi="Times New Roman"/>
          <w:color w:val="000000"/>
          <w:sz w:val="24"/>
          <w:szCs w:val="24"/>
          <w:lang w:eastAsia="ru-RU"/>
        </w:rPr>
        <w:t>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(наименование поставщика, подрядчика, исполнителя)</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результаты исполнения муниципального контракта N ____________ от "___" ___ 20___ г.</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5037B1" w:rsidP="0093218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пришел к выводу о </w:t>
      </w:r>
      <w:r w:rsidRPr="008F3D61">
        <w:rPr>
          <w:rFonts w:ascii="Times New Roman" w:eastAsia="Times New Roman" w:hAnsi="Times New Roman"/>
          <w:color w:val="000000"/>
          <w:sz w:val="24"/>
          <w:szCs w:val="24"/>
          <w:lang w:eastAsia="ru-RU"/>
        </w:rPr>
        <w:t xml:space="preserve">соответствии, </w:t>
      </w:r>
      <w:r>
        <w:rPr>
          <w:rFonts w:ascii="Times New Roman" w:eastAsia="Times New Roman" w:hAnsi="Times New Roman"/>
          <w:color w:val="000000"/>
          <w:sz w:val="24"/>
          <w:szCs w:val="24"/>
          <w:lang w:eastAsia="ru-RU"/>
        </w:rPr>
        <w:t>(</w:t>
      </w:r>
      <w:r w:rsidRPr="008F3D61">
        <w:rPr>
          <w:rFonts w:ascii="Times New Roman" w:eastAsia="Times New Roman" w:hAnsi="Times New Roman"/>
          <w:color w:val="000000"/>
          <w:sz w:val="24"/>
          <w:szCs w:val="24"/>
          <w:lang w:eastAsia="ru-RU"/>
        </w:rPr>
        <w:t>не соответствии)</w:t>
      </w:r>
      <w:r w:rsidR="00932180" w:rsidRPr="008F3D61">
        <w:rPr>
          <w:rFonts w:ascii="Times New Roman" w:eastAsia="Times New Roman" w:hAnsi="Times New Roman"/>
          <w:color w:val="000000"/>
          <w:sz w:val="24"/>
          <w:szCs w:val="24"/>
          <w:lang w:eastAsia="ru-RU"/>
        </w:rPr>
        <w:t>_________________ результатов условиям контракта</w:t>
      </w:r>
      <w:r>
        <w:rPr>
          <w:rFonts w:ascii="Times New Roman" w:eastAsia="Times New Roman" w:hAnsi="Times New Roman"/>
          <w:color w:val="000000"/>
          <w:sz w:val="24"/>
          <w:szCs w:val="24"/>
          <w:lang w:eastAsia="ru-RU"/>
        </w:rPr>
        <w:t xml:space="preserve"> </w:t>
      </w:r>
      <w:r w:rsidR="00932180" w:rsidRPr="008F3D61">
        <w:rPr>
          <w:rFonts w:ascii="Times New Roman" w:eastAsia="Times New Roman" w:hAnsi="Times New Roman"/>
          <w:color w:val="000000"/>
          <w:sz w:val="24"/>
          <w:szCs w:val="24"/>
          <w:lang w:eastAsia="ru-RU"/>
        </w:rPr>
        <w:t>по следующим причинам</w:t>
      </w:r>
      <w:r w:rsidR="002A19DC">
        <w:rPr>
          <w:rFonts w:ascii="Times New Roman" w:eastAsia="Times New Roman" w:hAnsi="Times New Roman"/>
          <w:color w:val="000000"/>
          <w:sz w:val="24"/>
          <w:szCs w:val="24"/>
          <w:lang w:eastAsia="ru-RU"/>
        </w:rPr>
        <w:t xml:space="preserve"> ____________________________________</w:t>
      </w:r>
      <w:r w:rsidR="00932180" w:rsidRPr="008F3D61">
        <w:rPr>
          <w:rFonts w:ascii="Times New Roman" w:eastAsia="Times New Roman" w:hAnsi="Times New Roman"/>
          <w:color w:val="000000"/>
          <w:sz w:val="24"/>
          <w:szCs w:val="24"/>
          <w:lang w:eastAsia="ru-RU"/>
        </w:rPr>
        <w:t xml:space="preserve"> 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(обоснование позиции специалиста, с учетом соответствия контракту предоставленных результатов)</w:t>
      </w:r>
      <w:r w:rsidR="00514D09">
        <w:rPr>
          <w:rFonts w:ascii="Times New Roman" w:eastAsia="Times New Roman" w:hAnsi="Times New Roman"/>
          <w:color w:val="000000"/>
          <w:sz w:val="24"/>
          <w:szCs w:val="24"/>
          <w:lang w:eastAsia="ru-RU"/>
        </w:rPr>
        <w:t>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w:t>
      </w:r>
      <w:r w:rsidR="00514D09">
        <w:rPr>
          <w:rFonts w:ascii="Times New Roman" w:eastAsia="Times New Roman" w:hAnsi="Times New Roman"/>
          <w:color w:val="000000"/>
          <w:sz w:val="24"/>
          <w:szCs w:val="24"/>
          <w:lang w:eastAsia="ru-RU"/>
        </w:rPr>
        <w:t>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В ходе оценки результатов исполнения контракта были выявлены следующие недостатки,</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xml:space="preserve">не </w:t>
      </w:r>
      <w:proofErr w:type="gramStart"/>
      <w:r w:rsidRPr="008F3D61">
        <w:rPr>
          <w:rFonts w:ascii="Times New Roman" w:eastAsia="Times New Roman" w:hAnsi="Times New Roman"/>
          <w:color w:val="000000"/>
          <w:sz w:val="24"/>
          <w:szCs w:val="24"/>
          <w:lang w:eastAsia="ru-RU"/>
        </w:rPr>
        <w:t>препятствующие</w:t>
      </w:r>
      <w:proofErr w:type="gramEnd"/>
      <w:r w:rsidRPr="008F3D61">
        <w:rPr>
          <w:rFonts w:ascii="Times New Roman" w:eastAsia="Times New Roman" w:hAnsi="Times New Roman"/>
          <w:color w:val="000000"/>
          <w:sz w:val="24"/>
          <w:szCs w:val="24"/>
          <w:lang w:eastAsia="ru-RU"/>
        </w:rPr>
        <w:t xml:space="preserve"> приемке:</w:t>
      </w:r>
      <w:r w:rsidR="002A19DC">
        <w:rPr>
          <w:rFonts w:ascii="Times New Roman" w:eastAsia="Times New Roman" w:hAnsi="Times New Roman"/>
          <w:color w:val="000000"/>
          <w:sz w:val="24"/>
          <w:szCs w:val="24"/>
          <w:lang w:eastAsia="ru-RU"/>
        </w:rPr>
        <w:t>_________________________________________________</w:t>
      </w:r>
      <w:r w:rsidRPr="008F3D61">
        <w:rPr>
          <w:rFonts w:ascii="Times New Roman" w:eastAsia="Times New Roman" w:hAnsi="Times New Roman"/>
          <w:color w:val="000000"/>
          <w:sz w:val="24"/>
          <w:szCs w:val="24"/>
          <w:lang w:eastAsia="ru-RU"/>
        </w:rPr>
        <w:t xml:space="preserve"> </w:t>
      </w:r>
      <w:r w:rsidR="002A19DC">
        <w:rPr>
          <w:rFonts w:ascii="Times New Roman" w:eastAsia="Times New Roman" w:hAnsi="Times New Roman"/>
          <w:color w:val="000000"/>
          <w:sz w:val="24"/>
          <w:szCs w:val="24"/>
          <w:lang w:eastAsia="ru-RU"/>
        </w:rPr>
        <w:t>______</w:t>
      </w:r>
      <w:r w:rsidRPr="008F3D61">
        <w:rPr>
          <w:rFonts w:ascii="Times New Roman" w:eastAsia="Times New Roman" w:hAnsi="Times New Roman"/>
          <w:color w:val="000000"/>
          <w:sz w:val="24"/>
          <w:szCs w:val="24"/>
          <w:lang w:eastAsia="ru-RU"/>
        </w:rPr>
        <w:t>___________________________________________</w:t>
      </w:r>
      <w:r w:rsidR="002A19DC">
        <w:rPr>
          <w:rFonts w:ascii="Times New Roman" w:eastAsia="Times New Roman" w:hAnsi="Times New Roman"/>
          <w:color w:val="000000"/>
          <w:sz w:val="24"/>
          <w:szCs w:val="24"/>
          <w:lang w:eastAsia="ru-RU"/>
        </w:rPr>
        <w:t>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(заполняется в случае выявления нарушений требований контракта не препятствующих приемке)</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В целях устранения выявленных недостатков предлагается:</w:t>
      </w:r>
      <w:r w:rsidR="00514D09">
        <w:rPr>
          <w:rFonts w:ascii="Times New Roman" w:eastAsia="Times New Roman" w:hAnsi="Times New Roman"/>
          <w:color w:val="000000"/>
          <w:sz w:val="24"/>
          <w:szCs w:val="24"/>
          <w:lang w:eastAsia="ru-RU"/>
        </w:rPr>
        <w:t>_______________________</w:t>
      </w:r>
      <w:r w:rsidRPr="008F3D61">
        <w:rPr>
          <w:rFonts w:ascii="Times New Roman" w:eastAsia="Times New Roman" w:hAnsi="Times New Roman"/>
          <w:color w:val="000000"/>
          <w:sz w:val="24"/>
          <w:szCs w:val="24"/>
          <w:lang w:eastAsia="ru-RU"/>
        </w:rPr>
        <w:t xml:space="preserve"> 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(заполняется в случае наличия у специалиста соответствующих предложений о способах и сроках устранения недостатков)</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__________________________________________ в течение _______________________</w:t>
      </w:r>
      <w:r w:rsidR="00514D09">
        <w:rPr>
          <w:rFonts w:ascii="Times New Roman" w:eastAsia="Times New Roman" w:hAnsi="Times New Roman"/>
          <w:color w:val="000000"/>
          <w:sz w:val="24"/>
          <w:szCs w:val="24"/>
          <w:lang w:eastAsia="ru-RU"/>
        </w:rPr>
        <w:t>_</w:t>
      </w:r>
      <w:r w:rsidRPr="008F3D61">
        <w:rPr>
          <w:rFonts w:ascii="Times New Roman" w:eastAsia="Times New Roman" w:hAnsi="Times New Roman"/>
          <w:color w:val="000000"/>
          <w:sz w:val="24"/>
          <w:szCs w:val="24"/>
          <w:lang w:eastAsia="ru-RU"/>
        </w:rPr>
        <w:t>.</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xml:space="preserve">На основании </w:t>
      </w:r>
      <w:proofErr w:type="gramStart"/>
      <w:r w:rsidRPr="008F3D61">
        <w:rPr>
          <w:rFonts w:ascii="Times New Roman" w:eastAsia="Times New Roman" w:hAnsi="Times New Roman"/>
          <w:color w:val="000000"/>
          <w:sz w:val="24"/>
          <w:szCs w:val="24"/>
          <w:lang w:eastAsia="ru-RU"/>
        </w:rPr>
        <w:t>вышеизложенного</w:t>
      </w:r>
      <w:proofErr w:type="gramEnd"/>
      <w:r w:rsidRPr="008F3D61">
        <w:rPr>
          <w:rFonts w:ascii="Times New Roman" w:eastAsia="Times New Roman" w:hAnsi="Times New Roman"/>
          <w:color w:val="000000"/>
          <w:sz w:val="24"/>
          <w:szCs w:val="24"/>
          <w:lang w:eastAsia="ru-RU"/>
        </w:rPr>
        <w:t xml:space="preserve"> рекомендую 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___________________________________________________________________________</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(принять результаты исполнения по контракту, отказаться от приемки результатов исполнения по контракту)</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 </w:t>
      </w:r>
    </w:p>
    <w:p w:rsidR="00932180" w:rsidRPr="008F3D61" w:rsidRDefault="00932180" w:rsidP="00932180">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____________________ / ______________________</w:t>
      </w:r>
    </w:p>
    <w:p w:rsidR="00932180" w:rsidRPr="002A19DC" w:rsidRDefault="00932180" w:rsidP="002A19DC">
      <w:pPr>
        <w:spacing w:after="0" w:line="240" w:lineRule="auto"/>
        <w:jc w:val="both"/>
        <w:rPr>
          <w:rFonts w:ascii="Times New Roman" w:eastAsia="Times New Roman" w:hAnsi="Times New Roman"/>
          <w:color w:val="000000"/>
          <w:sz w:val="24"/>
          <w:szCs w:val="24"/>
          <w:lang w:eastAsia="ru-RU"/>
        </w:rPr>
      </w:pPr>
      <w:r w:rsidRPr="008F3D61">
        <w:rPr>
          <w:rFonts w:ascii="Times New Roman" w:eastAsia="Times New Roman" w:hAnsi="Times New Roman"/>
          <w:color w:val="000000"/>
          <w:sz w:val="24"/>
          <w:szCs w:val="24"/>
          <w:lang w:eastAsia="ru-RU"/>
        </w:rPr>
        <w:t>(подпись) (расшифровка подписи)</w:t>
      </w:r>
    </w:p>
    <w:sectPr w:rsidR="00932180" w:rsidRPr="002A19DC" w:rsidSect="00AC0337">
      <w:headerReference w:type="even" r:id="rId10"/>
      <w:headerReference w:type="default" r:id="rId11"/>
      <w:footerReference w:type="even" r:id="rId12"/>
      <w:footerReference w:type="default" r:id="rId13"/>
      <w:headerReference w:type="first" r:id="rId14"/>
      <w:footerReference w:type="first" r:id="rId15"/>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EC7" w:rsidRDefault="00DA5EC7" w:rsidP="002E0593">
      <w:pPr>
        <w:spacing w:after="0" w:line="240" w:lineRule="auto"/>
      </w:pPr>
      <w:r>
        <w:separator/>
      </w:r>
    </w:p>
  </w:endnote>
  <w:endnote w:type="continuationSeparator" w:id="0">
    <w:p w:rsidR="00DA5EC7" w:rsidRDefault="00DA5EC7" w:rsidP="002E05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593" w:rsidRDefault="002E059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593" w:rsidRDefault="002E059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593" w:rsidRDefault="002E059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EC7" w:rsidRDefault="00DA5EC7" w:rsidP="002E0593">
      <w:pPr>
        <w:spacing w:after="0" w:line="240" w:lineRule="auto"/>
      </w:pPr>
      <w:r>
        <w:separator/>
      </w:r>
    </w:p>
  </w:footnote>
  <w:footnote w:type="continuationSeparator" w:id="0">
    <w:p w:rsidR="00DA5EC7" w:rsidRDefault="00DA5EC7" w:rsidP="002E05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593" w:rsidRDefault="002E059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593" w:rsidRDefault="002E0593">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593" w:rsidRDefault="002E0593">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ignoreMixedContent/>
  <w:footnotePr>
    <w:footnote w:id="-1"/>
    <w:footnote w:id="0"/>
  </w:footnotePr>
  <w:endnotePr>
    <w:endnote w:id="-1"/>
    <w:endnote w:id="0"/>
  </w:endnotePr>
  <w:compat/>
  <w:rsids>
    <w:rsidRoot w:val="00C90AB7"/>
    <w:rsid w:val="00015744"/>
    <w:rsid w:val="00092C57"/>
    <w:rsid w:val="000A0B06"/>
    <w:rsid w:val="000A11CF"/>
    <w:rsid w:val="000B6EBF"/>
    <w:rsid w:val="000D56F0"/>
    <w:rsid w:val="000E1162"/>
    <w:rsid w:val="00213760"/>
    <w:rsid w:val="00285761"/>
    <w:rsid w:val="002A19DC"/>
    <w:rsid w:val="002A7F0E"/>
    <w:rsid w:val="002E0593"/>
    <w:rsid w:val="002E6C1E"/>
    <w:rsid w:val="00322C58"/>
    <w:rsid w:val="00327F0C"/>
    <w:rsid w:val="003512C8"/>
    <w:rsid w:val="003F015D"/>
    <w:rsid w:val="00403AA9"/>
    <w:rsid w:val="004313C3"/>
    <w:rsid w:val="00462EE3"/>
    <w:rsid w:val="0049080D"/>
    <w:rsid w:val="00493752"/>
    <w:rsid w:val="005037B1"/>
    <w:rsid w:val="00514D09"/>
    <w:rsid w:val="00546063"/>
    <w:rsid w:val="00574C88"/>
    <w:rsid w:val="005767DF"/>
    <w:rsid w:val="005D2CD5"/>
    <w:rsid w:val="00615409"/>
    <w:rsid w:val="006212BF"/>
    <w:rsid w:val="00641383"/>
    <w:rsid w:val="00641D8E"/>
    <w:rsid w:val="006B3EA6"/>
    <w:rsid w:val="006B5D2A"/>
    <w:rsid w:val="0072282E"/>
    <w:rsid w:val="0073433B"/>
    <w:rsid w:val="007551DE"/>
    <w:rsid w:val="007A0795"/>
    <w:rsid w:val="007B3E53"/>
    <w:rsid w:val="007E68C6"/>
    <w:rsid w:val="00832EAF"/>
    <w:rsid w:val="00862466"/>
    <w:rsid w:val="008B723E"/>
    <w:rsid w:val="00901A2A"/>
    <w:rsid w:val="0091433F"/>
    <w:rsid w:val="00932180"/>
    <w:rsid w:val="009B1701"/>
    <w:rsid w:val="009B52DC"/>
    <w:rsid w:val="009B6177"/>
    <w:rsid w:val="009D3417"/>
    <w:rsid w:val="00A00450"/>
    <w:rsid w:val="00A1234B"/>
    <w:rsid w:val="00A80FB8"/>
    <w:rsid w:val="00AA4729"/>
    <w:rsid w:val="00AC0337"/>
    <w:rsid w:val="00B274CE"/>
    <w:rsid w:val="00B40CC9"/>
    <w:rsid w:val="00B60BCC"/>
    <w:rsid w:val="00C21F08"/>
    <w:rsid w:val="00C46FCD"/>
    <w:rsid w:val="00C90AB7"/>
    <w:rsid w:val="00CB316E"/>
    <w:rsid w:val="00D07954"/>
    <w:rsid w:val="00D22DD1"/>
    <w:rsid w:val="00D82EF9"/>
    <w:rsid w:val="00DA5EC7"/>
    <w:rsid w:val="00E03608"/>
    <w:rsid w:val="00E13435"/>
    <w:rsid w:val="00E25477"/>
    <w:rsid w:val="00F13E35"/>
    <w:rsid w:val="00F15716"/>
    <w:rsid w:val="00F21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EA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0AB7"/>
    <w:rPr>
      <w:color w:val="0000FF"/>
      <w:u w:val="single"/>
    </w:rPr>
  </w:style>
  <w:style w:type="paragraph" w:styleId="a4">
    <w:name w:val="annotation text"/>
    <w:basedOn w:val="a"/>
    <w:link w:val="a5"/>
    <w:uiPriority w:val="99"/>
    <w:semiHidden/>
    <w:unhideWhenUsed/>
    <w:rsid w:val="00C90AB7"/>
    <w:pPr>
      <w:spacing w:after="0" w:line="240" w:lineRule="auto"/>
    </w:pPr>
    <w:rPr>
      <w:rFonts w:ascii="Times New Roman" w:eastAsia="Times New Roman" w:hAnsi="Times New Roman"/>
      <w:sz w:val="20"/>
      <w:szCs w:val="20"/>
      <w:lang w:eastAsia="ru-RU"/>
    </w:rPr>
  </w:style>
  <w:style w:type="character" w:customStyle="1" w:styleId="a5">
    <w:name w:val="Текст примечания Знак"/>
    <w:basedOn w:val="a0"/>
    <w:link w:val="a4"/>
    <w:uiPriority w:val="99"/>
    <w:semiHidden/>
    <w:rsid w:val="00C90AB7"/>
    <w:rPr>
      <w:rFonts w:ascii="Times New Roman" w:eastAsia="Times New Roman" w:hAnsi="Times New Roman" w:cs="Times New Roman"/>
      <w:sz w:val="20"/>
      <w:szCs w:val="20"/>
      <w:lang w:eastAsia="ru-RU"/>
    </w:rPr>
  </w:style>
  <w:style w:type="character" w:styleId="a6">
    <w:name w:val="annotation reference"/>
    <w:basedOn w:val="a0"/>
    <w:uiPriority w:val="99"/>
    <w:semiHidden/>
    <w:unhideWhenUsed/>
    <w:rsid w:val="00C90AB7"/>
    <w:rPr>
      <w:sz w:val="16"/>
      <w:szCs w:val="16"/>
    </w:rPr>
  </w:style>
  <w:style w:type="character" w:customStyle="1" w:styleId="blk">
    <w:name w:val="blk"/>
    <w:rsid w:val="00C90AB7"/>
  </w:style>
  <w:style w:type="paragraph" w:styleId="a7">
    <w:name w:val="Balloon Text"/>
    <w:basedOn w:val="a"/>
    <w:link w:val="a8"/>
    <w:uiPriority w:val="99"/>
    <w:semiHidden/>
    <w:unhideWhenUsed/>
    <w:rsid w:val="00C90A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0AB7"/>
    <w:rPr>
      <w:rFonts w:ascii="Tahoma" w:hAnsi="Tahoma" w:cs="Tahoma"/>
      <w:sz w:val="16"/>
      <w:szCs w:val="16"/>
    </w:rPr>
  </w:style>
  <w:style w:type="paragraph" w:styleId="a9">
    <w:name w:val="header"/>
    <w:basedOn w:val="a"/>
    <w:link w:val="aa"/>
    <w:uiPriority w:val="99"/>
    <w:semiHidden/>
    <w:unhideWhenUsed/>
    <w:rsid w:val="002E0593"/>
    <w:pPr>
      <w:tabs>
        <w:tab w:val="center" w:pos="4677"/>
        <w:tab w:val="right" w:pos="9355"/>
      </w:tabs>
    </w:pPr>
  </w:style>
  <w:style w:type="character" w:customStyle="1" w:styleId="aa">
    <w:name w:val="Верхний колонтитул Знак"/>
    <w:basedOn w:val="a0"/>
    <w:link w:val="a9"/>
    <w:uiPriority w:val="99"/>
    <w:semiHidden/>
    <w:rsid w:val="002E0593"/>
    <w:rPr>
      <w:sz w:val="22"/>
      <w:szCs w:val="22"/>
      <w:lang w:eastAsia="en-US"/>
    </w:rPr>
  </w:style>
  <w:style w:type="paragraph" w:styleId="ab">
    <w:name w:val="footer"/>
    <w:basedOn w:val="a"/>
    <w:link w:val="ac"/>
    <w:uiPriority w:val="99"/>
    <w:semiHidden/>
    <w:unhideWhenUsed/>
    <w:rsid w:val="002E0593"/>
    <w:pPr>
      <w:tabs>
        <w:tab w:val="center" w:pos="4677"/>
        <w:tab w:val="right" w:pos="9355"/>
      </w:tabs>
    </w:pPr>
  </w:style>
  <w:style w:type="character" w:customStyle="1" w:styleId="ac">
    <w:name w:val="Нижний колонтитул Знак"/>
    <w:basedOn w:val="a0"/>
    <w:link w:val="ab"/>
    <w:uiPriority w:val="99"/>
    <w:semiHidden/>
    <w:rsid w:val="002E0593"/>
    <w:rPr>
      <w:sz w:val="22"/>
      <w:szCs w:val="22"/>
      <w:lang w:eastAsia="en-US"/>
    </w:rPr>
  </w:style>
  <w:style w:type="table" w:styleId="ad">
    <w:name w:val="Table Grid"/>
    <w:basedOn w:val="a1"/>
    <w:uiPriority w:val="59"/>
    <w:rsid w:val="00AC0337"/>
    <w:rPr>
      <w:rFonts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goszakaz-vo.ru/article.aspx?aid=474824&amp;utm_medium=refer&amp;utm_source=www.pro-goszakaz.ru&amp;utm_campaign=refer_www.pro-goszakaz.ru_docx"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e.goszakaz-vo.ru/article.aspx?aid=490119&amp;utm_medium=refer&amp;utm_source=www.pro-goszakaz.ru&amp;utm_campaign=refer_www.pro-goszakaz.ru_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e.goszakaz-vo.ru/article.aspx?aid=510260&amp;utm_medium=refer&amp;utm_source=www.pro-goszakaz.ru&amp;utm_campaign=refer_www.pro-goszakaz.ru_docx"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8</Pages>
  <Words>3405</Words>
  <Characters>19411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dc:description>Документ с сайта pro-goszakaz.ru</dc:description>
  <cp:lastModifiedBy>Пользователь</cp:lastModifiedBy>
  <cp:revision>9</cp:revision>
  <cp:lastPrinted>2020-02-05T06:57:00Z</cp:lastPrinted>
  <dcterms:created xsi:type="dcterms:W3CDTF">2020-01-04T12:12:00Z</dcterms:created>
  <dcterms:modified xsi:type="dcterms:W3CDTF">2020-04-05T07:48:00Z</dcterms:modified>
</cp:coreProperties>
</file>