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93E">
        <w:rPr>
          <w:rFonts w:ascii="Times New Roman" w:hAnsi="Times New Roman" w:cs="Times New Roman"/>
          <w:b/>
          <w:sz w:val="28"/>
          <w:szCs w:val="28"/>
        </w:rPr>
        <w:t>Консультация для родителей «Безопасность ребёнка при встрече с незнакомыми людьми»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Подготовила: воспитатель Свищева М.В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Еще совсем недавно ваш кроха шагал рядом с вами, крепко держась за руку. Наступает время, когда руку необходимо немного расслабить, а затем и вовсе отпустить. 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Все чаще подросший ребенок будет гулять во дворе без мамы, но прежде, чем предоставить ребенку самостоятельность, необходимо обеспечить его безопасность. 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У ребенка нужно сформировать навыки общения с незнакомыми людьми, при этом, не нарушая гармонии его внутреннего мира.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Существует одно единственное правило, которое малыш должен </w:t>
      </w:r>
      <w:proofErr w:type="spellStart"/>
      <w:r w:rsidRPr="004C793E">
        <w:rPr>
          <w:rFonts w:ascii="Times New Roman" w:hAnsi="Times New Roman" w:cs="Times New Roman"/>
          <w:sz w:val="28"/>
          <w:szCs w:val="28"/>
        </w:rPr>
        <w:t>знать</w:t>
      </w:r>
      <w:proofErr w:type="gramStart"/>
      <w:r w:rsidRPr="004C793E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4C793E">
        <w:rPr>
          <w:rFonts w:ascii="Times New Roman" w:hAnsi="Times New Roman" w:cs="Times New Roman"/>
          <w:sz w:val="28"/>
          <w:szCs w:val="28"/>
        </w:rPr>
        <w:t xml:space="preserve"> которому он должен неукоснительно следовать: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Вы должны всегда знать, где он находится в любой момент времени.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Если, например, ваши соседи приглашают ребенка в гости посмотреть мультфильмы, или незнакомый дядя на улице просит его о помощи, то он обязательно должен сначала спросить разрешения у вас. 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Куда бы он ни пошел, он должен сначала поставить вас в известность.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Но бывают ситуации, когда ребёнок не может в данный момент спросить у вас разрешения. В таких случаях без пугающих подробностей ребенку следует объяснить, что он не должен называть незнакомым людям свой адрес, 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номер телефона, рассказывать о родителях и тем более уходить со двора вслед за незнакомцем. Игрушки помогут вам научить ребенка правильно общаться с незнакомыми людьми.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Разыграйте варианты встреч и придумайте вместе с ребенком фразы, которые помогут ему при встрече с незнакомым человеком.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Например, все дети знают, что нельзя брать сладости у незнакомых людей. Возможно, в действиях незнакомца нет ничего плохого, и он от чистого сердца хочет угостить малыша сладким. Родители должны обучать ребенка не только способам безопасности, но и воспитывать их вежливыми </w:t>
      </w:r>
      <w:proofErr w:type="spellStart"/>
      <w:r w:rsidRPr="004C793E">
        <w:rPr>
          <w:rFonts w:ascii="Times New Roman" w:hAnsi="Times New Roman" w:cs="Times New Roman"/>
          <w:sz w:val="28"/>
          <w:szCs w:val="28"/>
        </w:rPr>
        <w:t>людьми</w:t>
      </w:r>
      <w:proofErr w:type="gramStart"/>
      <w:r w:rsidRPr="004C793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C793E">
        <w:rPr>
          <w:rFonts w:ascii="Times New Roman" w:hAnsi="Times New Roman" w:cs="Times New Roman"/>
          <w:sz w:val="28"/>
          <w:szCs w:val="28"/>
        </w:rPr>
        <w:t>остойным</w:t>
      </w:r>
      <w:proofErr w:type="spellEnd"/>
      <w:r w:rsidRPr="004C793E">
        <w:rPr>
          <w:rFonts w:ascii="Times New Roman" w:hAnsi="Times New Roman" w:cs="Times New Roman"/>
          <w:sz w:val="28"/>
          <w:szCs w:val="28"/>
        </w:rPr>
        <w:t xml:space="preserve"> ответом в этом случае будет следующая фраза: «Спасибо, но мне нельзя сладкого». Научите ребенка отказывать в вежливой и доброжелательной форме. В случае, когда взрослый незнакомец предлагает малышу пойти с ним посмотреть на щенят (котят, рыбок) вежливость совсем </w:t>
      </w:r>
      <w:proofErr w:type="spellStart"/>
      <w:r w:rsidRPr="004C793E">
        <w:rPr>
          <w:rFonts w:ascii="Times New Roman" w:hAnsi="Times New Roman" w:cs="Times New Roman"/>
          <w:sz w:val="28"/>
          <w:szCs w:val="28"/>
        </w:rPr>
        <w:t>неуместна</w:t>
      </w:r>
      <w:proofErr w:type="gramStart"/>
      <w:r w:rsidRPr="004C793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C793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C793E">
        <w:rPr>
          <w:rFonts w:ascii="Times New Roman" w:hAnsi="Times New Roman" w:cs="Times New Roman"/>
          <w:sz w:val="28"/>
          <w:szCs w:val="28"/>
        </w:rPr>
        <w:t xml:space="preserve"> такое предложение ребенок без обиняков должен ответить: «Мне мама запрещает уходить с незнакомыми людьми, и если вы не отстанете от меня, я буду кричать». Невежливо, зато эффективно. Объясните ребенку, к кому он должен обращаться в том случае, если потерял маму в супермаркете или на станции метро. С просьбой о помощи нужно обращаться к человеку в униформе, а на предложение незнакомых людей пойти поискать </w:t>
      </w:r>
      <w:proofErr w:type="spellStart"/>
      <w:r w:rsidRPr="004C793E">
        <w:rPr>
          <w:rFonts w:ascii="Times New Roman" w:hAnsi="Times New Roman" w:cs="Times New Roman"/>
          <w:sz w:val="28"/>
          <w:szCs w:val="28"/>
        </w:rPr>
        <w:t>маму</w:t>
      </w:r>
      <w:proofErr w:type="gramStart"/>
      <w:r w:rsidRPr="004C793E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4C793E">
        <w:rPr>
          <w:rFonts w:ascii="Times New Roman" w:hAnsi="Times New Roman" w:cs="Times New Roman"/>
          <w:sz w:val="28"/>
          <w:szCs w:val="28"/>
        </w:rPr>
        <w:t>твечать</w:t>
      </w:r>
      <w:proofErr w:type="spellEnd"/>
      <w:r w:rsidRPr="004C793E">
        <w:rPr>
          <w:rFonts w:ascii="Times New Roman" w:hAnsi="Times New Roman" w:cs="Times New Roman"/>
          <w:sz w:val="28"/>
          <w:szCs w:val="28"/>
        </w:rPr>
        <w:t xml:space="preserve"> конкретно: «Я останусь здесь, мама меня скоро найдет». В целом, дошкольникам лучше всего объяснить необходимость избирательных контактов на доступном для их понимания </w:t>
      </w:r>
      <w:r w:rsidRPr="004C793E">
        <w:rPr>
          <w:rFonts w:ascii="Times New Roman" w:hAnsi="Times New Roman" w:cs="Times New Roman"/>
          <w:sz w:val="28"/>
          <w:szCs w:val="28"/>
        </w:rPr>
        <w:lastRenderedPageBreak/>
        <w:t>языке, без запугивания, в сказочной форме, когда герои попадают в схожие ситуации и достойно выходят из них.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Это могут быть простые народные сказки, которые учат осторожности или рассказы собственного </w:t>
      </w:r>
      <w:proofErr w:type="spellStart"/>
      <w:r w:rsidRPr="004C793E">
        <w:rPr>
          <w:rFonts w:ascii="Times New Roman" w:hAnsi="Times New Roman" w:cs="Times New Roman"/>
          <w:sz w:val="28"/>
          <w:szCs w:val="28"/>
        </w:rPr>
        <w:t>сочинения</w:t>
      </w:r>
      <w:proofErr w:type="gramStart"/>
      <w:r w:rsidRPr="004C793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C793E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Pr="004C793E">
        <w:rPr>
          <w:rFonts w:ascii="Times New Roman" w:hAnsi="Times New Roman" w:cs="Times New Roman"/>
          <w:sz w:val="28"/>
          <w:szCs w:val="28"/>
        </w:rPr>
        <w:t>: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• "Колобок”,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• "Красная Шапочка”,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• "Волк и семеро козлят”,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• "Серая шейка”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• "Приключения поросёнка Фунтика”,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• "Приключения Буратино” и др.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Помимо обсуждения сказки, очень хорошо наглядно показывать правила поведения в критической ситуации на игрушках.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>Для самых маленьких (2-4 года) подойдут обыгрывания на куклах и других персонажах. Мама может проговаривать от имени зайчика и волка, лисы и белки соответствующие реплики, тем самым подсказывая верный вариант.</w:t>
      </w:r>
    </w:p>
    <w:p w:rsidR="004C793E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С детьми постарше (5–8 лет) можно разыгрывать живые сценки с участием всех членов семьи, отрабатывая навыки поведения в стрессовой обстановке, включая самооборону в случае нападения (активное сопротивление, </w:t>
      </w:r>
      <w:proofErr w:type="spellStart"/>
      <w:r w:rsidRPr="004C793E"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 w:rsidRPr="004C793E">
        <w:rPr>
          <w:rFonts w:ascii="Times New Roman" w:hAnsi="Times New Roman" w:cs="Times New Roman"/>
          <w:sz w:val="28"/>
          <w:szCs w:val="28"/>
        </w:rPr>
        <w:t>, крики "пожар! горим! ”, бегство).</w:t>
      </w:r>
    </w:p>
    <w:p w:rsidR="00866B35" w:rsidRPr="004C793E" w:rsidRDefault="004C793E" w:rsidP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93E">
        <w:rPr>
          <w:rFonts w:ascii="Times New Roman" w:hAnsi="Times New Roman" w:cs="Times New Roman"/>
          <w:sz w:val="28"/>
          <w:szCs w:val="28"/>
        </w:rPr>
        <w:t xml:space="preserve">Также следует оградить детей от негативной информации, бесконтрольно льющейся с экранов телевизоров, от криминальных сводок и сцен </w:t>
      </w:r>
      <w:proofErr w:type="spellStart"/>
      <w:r w:rsidRPr="004C793E">
        <w:rPr>
          <w:rFonts w:ascii="Times New Roman" w:hAnsi="Times New Roman" w:cs="Times New Roman"/>
          <w:sz w:val="28"/>
          <w:szCs w:val="28"/>
        </w:rPr>
        <w:t>насилия.Нельзя</w:t>
      </w:r>
      <w:proofErr w:type="spellEnd"/>
      <w:r w:rsidRPr="004C793E">
        <w:rPr>
          <w:rFonts w:ascii="Times New Roman" w:hAnsi="Times New Roman" w:cs="Times New Roman"/>
          <w:sz w:val="28"/>
          <w:szCs w:val="28"/>
        </w:rPr>
        <w:t xml:space="preserve"> пугать страшными рассказами: практика показывает, что именно страх мешает адекватно оценить обстановку и вовремя спастись.</w:t>
      </w:r>
    </w:p>
    <w:p w:rsidR="004C793E" w:rsidRPr="004C793E" w:rsidRDefault="004C79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4C793E" w:rsidRPr="004C793E" w:rsidSect="00866B3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66B35"/>
    <w:rsid w:val="004C793E"/>
    <w:rsid w:val="005E568F"/>
    <w:rsid w:val="00660B46"/>
    <w:rsid w:val="00866B35"/>
    <w:rsid w:val="00B9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2020-04-18T13:55:00Z</dcterms:created>
  <dcterms:modified xsi:type="dcterms:W3CDTF">2020-04-18T14:08:00Z</dcterms:modified>
</cp:coreProperties>
</file>